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Brilliant Planet amplía su proceso de captura de carbono a partir de algas con una solución de automatización universal de Schneider Electric y Platinum Electrical Engineering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captura de carbono tiene un papel fundamental en el cumplimiento de los objetivos energéticos y climáticos mundiales. La solución de automatización y control de procesos permite a Brilliant Planet mejorar la eficiencia en todo el ciclo de vida operacional. Platinum Electrical Engineering ha sido elegida para implantar la tecnología de Schneider Electric y AVEVA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industrial, ha anunciado un acuerdo de colaboración con Platinum Electrical Engineering para implantar la solución EcoStruxure Automation Expert en Brilliant Planet, empresa pionera en la captura de carbono de bajo coste basada en algas. </w:t>
            </w:r>
          </w:p>
          <w:p>
            <w:pPr>
              <w:ind w:left="-284" w:right="-427"/>
              <w:jc w:val="both"/>
              <w:rPr>
                <w:rFonts/>
                <w:color w:val="262626" w:themeColor="text1" w:themeTint="D9"/>
              </w:rPr>
            </w:pPr>
            <w:r>
              <w:t>Brilliant Planet utiliza las algas como método económico de captura de carbono permanente y cuantificable en la escala de gigatoneladas. La empresa cultiva grandes cantidades de microalgas en sistemas de estanques al aire libre en terrenos del litoral. Estos sistemas pueden capturar hasta 30 veces más carbono de la atmósfera que la propia masa forestal. Según el Grupo Intergubernamental de Expertos sobre el Cambio Climático (IPCC) de la ONU, las tecnologías de captura de carbono son una parte crucial de los esfuerzos para hacer frente al cambio climático. </w:t>
            </w:r>
          </w:p>
          <w:p>
            <w:pPr>
              <w:ind w:left="-284" w:right="-427"/>
              <w:jc w:val="both"/>
              <w:rPr>
                <w:rFonts/>
                <w:color w:val="262626" w:themeColor="text1" w:themeTint="D9"/>
              </w:rPr>
            </w:pPr>
            <w:r>
              <w:t>Tras ocho años de investigación y desarrollo, de los cuales cuatro han sido de pruebas en sus instalaciones de tres hectáreas en Marruecos, Brilliant Planet está desarrollando una plataforma escalable que se implantará en centros de todo el mundo.   </w:t>
            </w:r>
          </w:p>
          <w:p>
            <w:pPr>
              <w:ind w:left="-284" w:right="-427"/>
              <w:jc w:val="both"/>
              <w:rPr>
                <w:rFonts/>
                <w:color w:val="262626" w:themeColor="text1" w:themeTint="D9"/>
              </w:rPr>
            </w:pPr>
            <w:r>
              <w:t>"Para poder escalar al ritmo que necesitamos, necesitamos ser capaces de modularizar nuestra solución", afirma Adam Taylor, CEO de Brilliant Planet. "La solución de Schneider Electric y Platinum Electrical Engineering nos permite duplicar, adaptar y escalar en cada centro. Esto significa que podemos utilizar mejor los recursos y mejorar notablemente el sistema de control. Esperamos que este sistema siente las bases para una mayor expansión en los próximos años". </w:t>
            </w:r>
          </w:p>
          <w:p>
            <w:pPr>
              <w:ind w:left="-284" w:right="-427"/>
              <w:jc w:val="both"/>
              <w:rPr>
                <w:rFonts/>
                <w:color w:val="262626" w:themeColor="text1" w:themeTint="D9"/>
              </w:rPr>
            </w:pPr>
            <w:r>
              <w:t>El proceso de captura de carbono requiere un sistema de control altamente flexible y eficiente que pueda ampliarse fácilmente según sea necesario. Brilliant Planet ha elegido a Platinum Electrical Engineering, partner certificado de Schneider Electric Alliance, para implementar EcoStruxure Automation Expert, el primer sistema de automatización universal basado en software del mundo, junto con AVEVA System Platform y AVEVA Insight para proporcionar una visibilidad y un control completos de las operaciones.  </w:t>
            </w:r>
          </w:p>
          <w:p>
            <w:pPr>
              <w:ind w:left="-284" w:right="-427"/>
              <w:jc w:val="both"/>
              <w:rPr>
                <w:rFonts/>
                <w:color w:val="262626" w:themeColor="text1" w:themeTint="D9"/>
              </w:rPr>
            </w:pPr>
            <w:r>
              <w:t>Automatización universal Los sistemas de automatización industrial tradicionales son de código cerrado, están patentados y se basan en el hardware. Por ello, pueden resultar difíciles y caros para las empresas que quieren integrar nuevas tecnologías de distintas marcas para optimizar la eficiencia. EcoStruxure Automation Expert es una solución de automatización universal, basada en la norma IEC 61499 de interoperabilidad, por lo que puede integrarse fácilmente con equipos nuevos o existentes de terceros, y escalarse con facilidad en las nuevas instalaciones de Brilliant Planet en todo el mundo.  </w:t>
            </w:r>
          </w:p>
          <w:p>
            <w:pPr>
              <w:ind w:left="-284" w:right="-427"/>
              <w:jc w:val="both"/>
              <w:rPr>
                <w:rFonts/>
                <w:color w:val="262626" w:themeColor="text1" w:themeTint="D9"/>
              </w:rPr>
            </w:pPr>
            <w:r>
              <w:t>Como primer socio de la alianza global EcoStruxure Automation Expert certificado, Brilliant Planet ha elegido a Platinum Electrical Engineering como integrador de sistemas por su profundo conocimiento de la tecnología. Tras haber obtenido recientemente el premio Global EcoStruxure Partner of the Year de Schneider Electric, Platinum Electrical Engineering ha demostrado que sus instalaciones de automatización centradas en el software son altamente eficientes. </w:t>
            </w:r>
          </w:p>
          <w:p>
            <w:pPr>
              <w:ind w:left="-284" w:right="-427"/>
              <w:jc w:val="both"/>
              <w:rPr>
                <w:rFonts/>
                <w:color w:val="262626" w:themeColor="text1" w:themeTint="D9"/>
              </w:rPr>
            </w:pPr>
            <w:r>
              <w:t>"Gracias a EcoStruxure Automation Expert, podemos reducir considerablemente el tiempo dedicado a integrar y probar el software de control en cada una de las instalaciones de Brilliant Planet", afirma Stephen Maltby, Director General de Platinum Electrical Engineering. "Nos da las herramientas para ser mucho más innovadores a la hora de enfocar los proyectos, lo que nos permite trabajar con proyectos tanto ecológicos como industriales de una forma mucho más ágil. La aplicación estandarizada facilita la resolución de problemas y la adaptación de los procesos a las necesidades específicas del cliente, así como la entrega de un sistema completo a medida, pero escalable". </w:t>
            </w:r>
          </w:p>
          <w:p>
            <w:pPr>
              <w:ind w:left="-284" w:right="-427"/>
              <w:jc w:val="both"/>
              <w:rPr>
                <w:rFonts/>
                <w:color w:val="262626" w:themeColor="text1" w:themeTint="D9"/>
              </w:rPr>
            </w:pPr>
            <w:r>
              <w:t>"Para ayudarnos a lograr nuestro objetivo de sostenibilidad y automatización industrial de última generación, necesitamos una red de Socios de Alianza de confianza y clientes de confianza, y este proyecto demuestra ambas cosas", ha declarado Sanjith Singh, Vicepresidente Global de Automatización Centrada en Software de Schneider Electric. "Mientras que Brilliant Planet está utilizando nuestra tecnología para ofrecer soluciones sostenibles para afrontar el reto del cambio climático, Platinum Electrical Engineering está ofreciendo una solución eficiente y escalable". </w:t>
            </w:r>
          </w:p>
          <w:p>
            <w:pPr>
              <w:ind w:left="-284" w:right="-427"/>
              <w:jc w:val="both"/>
              <w:rPr>
                <w:rFonts/>
                <w:color w:val="262626" w:themeColor="text1" w:themeTint="D9"/>
              </w:rPr>
            </w:pPr>
            <w:r>
              <w:t>Acerca de Brilliant Planet Brilliant Planet está liberando el poder de las algas como método asequible de secuestro permanente y cuantificable de carbono a escala de gigatoneladas. El innovador proceso de la empresa permite cultivar grandes cantidades de microalgas en estanques al aire libre en terrenos desérticos costeros. Esto se consigue sin utilizar agua dulce, aprovechando un proceso natural que contribuye a la salud de los océanos y el aire. </w:t>
            </w:r>
          </w:p>
          <w:p>
            <w:pPr>
              <w:ind w:left="-284" w:right="-427"/>
              <w:jc w:val="both"/>
              <w:rPr>
                <w:rFonts/>
                <w:color w:val="262626" w:themeColor="text1" w:themeTint="D9"/>
              </w:rPr>
            </w:pPr>
            <w:r>
              <w:t>https://www.brilliantplanet.com/  </w:t>
            </w:r>
          </w:p>
          <w:p>
            <w:pPr>
              <w:ind w:left="-284" w:right="-427"/>
              <w:jc w:val="both"/>
              <w:rPr>
                <w:rFonts/>
                <w:color w:val="262626" w:themeColor="text1" w:themeTint="D9"/>
              </w:rPr>
            </w:pPr>
            <w:r>
              <w:t>Acerca de Platinum Electrical Engineering Platinum Electrical Engineering trabaja con sus socios escuchando, comprometiéndose y centrándose en los retos específicos, utilizamos nuestros conocimientos, experiencia, creatividad e innovación para resolver los complejos retos del panorama industrial actual, al tiempo que aprovechamos las tecnologías y el software de vanguardia, integramos y optimizamos el retorno de la inversión para nuestros clientes, dando el control, los datos y la toma de decisiones a la persona adecuada en el momento adecuado, para simplificar la interacción entre los seres humanos y las máquinas, para crear ecosistemas industriales para la próxima generación de mano de obra, al tiempo que ayuda a electrificar y descarbonizar el planeta.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https://www.notasdeprensa.es/brilliant-planet-amplia-su-proceso-de-captura_1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