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Las Vegas el 01/12/2023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BIM e Inteligencia Artificial, ejes de innovación en Autodesk University 2023</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Design & Make que ha reunido a más de 10.000 visitantes de todo el mundo pone en el centro las oportunidades para el futuro que ofrecen la IA y la metodología Building Information Modeling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BIM y la Inteligencia Artificial se consolidan como ejes de innovación en el sector AECO, y así se ha puesto de manifiesto en la conferencia AU 2023, el evento Design  and  Make impulsado por Autodesk, la empresa líder en software de diseño, ingeniería y entretenimiento. Una cita que explora las últimas tendencias y los avances tecnológicos aplicables a la industria de la construcción.</w:t></w:r></w:p><w:p><w:pPr><w:ind w:left="-284" w:right="-427"/>	<w:jc w:val="both"/><w:rPr><w:rFonts/><w:color w:val="262626" w:themeColor="text1" w:themeTint="D9"/></w:rPr></w:pPr><w:r><w:t>Más de 10.000 visitantes de todo el mundo se han reunido en este gran encuentro, celebrado entre los pasados días 13 y 15 de noviembre en Las Vegas y que ha contado con talleres técnicos, presentaciones de novedades y paneles de discusión. En total, han tenido lugar más de 600 sesiones formativas, de las cuales más de un centenar han sido impartidas por clientes y socios de Autodesk.</w:t></w:r></w:p><w:p><w:pPr><w:ind w:left="-284" w:right="-427"/>	<w:jc w:val="both"/><w:rPr><w:rFonts/><w:color w:val="262626" w:themeColor="text1" w:themeTint="D9"/></w:rPr></w:pPr><w:r><w:t>Profesionales de diversas industrias, como arquitectura, ingeniería, construcción, fabricación, medios y entretenimiento, se han dado cita en Autodesk University (AU) para acceder a oportunidades de aprendizaje, compartir conocimientos, explorar nuevas tecnologías y generar contactos fructíferos para la industria. Así, los participantes han podido aprender sobre las últimas tendencias en tecnología, mejorar sus habilidades en el uso de software Autodesk, conocer las mejores prácticas de la industria y obtener información valiosa sobre cómo optimizar sus flujos de trabajo.</w:t></w:r></w:p><w:p><w:pPr><w:ind w:left="-284" w:right="-427"/>	<w:jc w:val="both"/><w:rPr><w:rFonts/><w:color w:val="262626" w:themeColor="text1" w:themeTint="D9"/></w:rPr></w:pPr><w:r><w:t>En todos estos retos, BIM se ha vuelto una apuesta clave. La revolucionaria metodología de trabajo colaborativo que unifica recursos y flujos de trabajo, permite anticiparse a errores o evitar sobrecostes, está en la base de la innovación de un sector en constante evolución. Entre las novedades presentadas en AU 2023 y que, tal y como se puso de manifiesto, modernizarán y aumentarán la eficacia y la calidad en la arquitectura, la ingeniería y la construcción, figura BIM Collaborate Pro. Una solución que implementa nuevas capacidades para mejorar la forma en que los equipos de diseño cocrean, revisan, comparten y entregan la información de un proyecto. Además, se presentó Revit 2024, la nueva actualización de este software BIM que introduce prestaciones que aceleran los flujos de trabajo en diseño; una eficaz herramienta que cualquier profesional puede conocer a fondo y dominar a través de algún curso revit de los muchos que se ofertan hoy en el mercado, y que en esta última versión incorpora herramientas mejoradas de diseño de hormigón o nuevas soluciones para el diseño del paisaje.</w:t></w:r></w:p><w:p><w:pPr><w:ind w:left="-284" w:right="-427"/>	<w:jc w:val="both"/><w:rPr><w:rFonts/><w:color w:val="262626" w:themeColor="text1" w:themeTint="D9"/></w:rPr></w:pPr><w:r><w:t>Además, se presentaron otras novedades como el software Autodesk Forma, la futura versión de Civil 3D, las nuevas actualizaciones del software ReCap, y se destacaron los beneficios que conlleva la implementación de la Inteligencia Artificial (IA) en herramientas como Autocad, Autodesk InfoDrainage, Autodesk Forma o Construction IQ.</w:t></w:r></w:p><w:p><w:pPr><w:ind w:left="-284" w:right="-427"/>	<w:jc w:val="both"/><w:rPr><w:rFonts/><w:color w:val="262626" w:themeColor="text1" w:themeTint="D9"/></w:rPr></w:pPr><w:r><w:t>La IA está ahora mismo en el centro de las innovaciones de Autodesk por su capacidad para impulsar la productividad en proyectos de construcción, y así se ha puesto de manifiesto en el evento Autodesk University 2023, que también ha hecho especial énfasis en la interoperabilidad con BIM.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Paula Etxeberria</w:t></w:r></w:p><w:p w:rsidR="00C31F72" w:rsidRDefault="00C31F72" w:rsidP="00AB63FE"><w:pPr><w:pStyle w:val="Sinespaciado"/><w:spacing w:line="276" w:lineRule="auto"/><w:ind w:left="-284"/><w:rPr><w:rFonts w:ascii="Arial" w:hAnsi="Arial" w:cs="Arial"/></w:rPr></w:pPr><w:r><w:rPr><w:rFonts w:ascii="Arial" w:hAnsi="Arial" w:cs="Arial"/></w:rPr><w:t>Freelance</w:t></w:r></w:p><w:p w:rsidR="00AB63FE" w:rsidRDefault="00C31F72" w:rsidP="00AB63FE"><w:pPr><w:pStyle w:val="Sinespaciado"/><w:spacing w:line="276" w:lineRule="auto"/><w:ind w:left="-284"/><w:rPr><w:rFonts w:ascii="Arial" w:hAnsi="Arial" w:cs="Arial"/></w:rPr></w:pPr><w:r><w:rPr><w:rFonts w:ascii="Arial" w:hAnsi="Arial" w:cs="Arial"/></w:rPr><w:t>649 71 88 24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https://www.notasdeprensa.es/bim-e-inteligencia-artificial-ejes-de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Eventos Software Innovación Tecnológica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