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Bemaco Flor estrena nueva página web gracias a los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ayudas del Kit Digital, la empresa dedicada a la importación y exportación de flores y plantas artificiales, ha podido crear una nueva página web, que refleja su nueva imagen de marca, la calidad de sus productos y los proyectos personalizados que realiza Bemaco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Bemaco cuenta con una experiencia de más de 40 años en el sector de las flores y plantas artificiales, poniendo a disposición de sus clientes más de 1.000 referencias con colecciones cambiantes en las distintas estaciones del año. La empresa dispone de un equipo especializado que realiza un servicio de asesoramiento en creatividad y decoración, además de ofrecer la posibilidad de realizar proyectos personalizados.</w:t>
            </w:r>
          </w:p>
          <w:p>
            <w:pPr>
              <w:ind w:left="-284" w:right="-427"/>
              <w:jc w:val="both"/>
              <w:rPr>
                <w:rFonts/>
                <w:color w:val="262626" w:themeColor="text1" w:themeTint="D9"/>
              </w:rPr>
            </w:pPr>
            <w:r>
              <w:t>En referencia a los proyectos, el equipo de Bemaco diseña y desarrolla de forma individualizada la decoración de grandes espacios, como es el caso de polideportivos, restaurantes o centros comerciales, entre otros, que dotan de carácter y personalidad todo tipo de estancias, para ambientarlas con flores y plantas artificiales de acabados realistas, reflejando en todo momento la imagen de marca.</w:t>
            </w:r>
          </w:p>
          <w:p>
            <w:pPr>
              <w:ind w:left="-284" w:right="-427"/>
              <w:jc w:val="both"/>
              <w:rPr>
                <w:rFonts/>
                <w:color w:val="262626" w:themeColor="text1" w:themeTint="D9"/>
              </w:rPr>
            </w:pPr>
            <w:r>
              <w:t>La empresa se desplaza a cada uno de los emplazamientos, para ayudar a decorar el espacio estudiándolo y proponiendo ideas personalizadas, para crear un espacio único para cada negocio, basándose en la funcionalidad, el diseño y lo que se busca transmitir en cada caso.</w:t>
            </w:r>
          </w:p>
          <w:p>
            <w:pPr>
              <w:ind w:left="-284" w:right="-427"/>
              <w:jc w:val="both"/>
              <w:rPr>
                <w:rFonts/>
                <w:color w:val="262626" w:themeColor="text1" w:themeTint="D9"/>
              </w:rPr>
            </w:pPr>
            <w:r>
              <w:t>La empresa también dispone de un showroom de más de 400m2, en el que se exponen todos los productos y las últimas tendencias en el ámbito de la decoración floral. El objetivo de este espacio es poder mostrar al cliente la calidad y el realismo de sus flores y plantas artificiales, además de servir como inspiración para proyectos de decoración floral.</w:t>
            </w:r>
          </w:p>
          <w:p>
            <w:pPr>
              <w:ind w:left="-284" w:right="-427"/>
              <w:jc w:val="both"/>
              <w:rPr>
                <w:rFonts/>
                <w:color w:val="262626" w:themeColor="text1" w:themeTint="D9"/>
              </w:rPr>
            </w:pPr>
            <w:r>
              <w:t>En el showroom disponen de un sistema Cash and Carry que permite realizar la compra al momento, de forma rápida, cómoda y práctica. Se trata de un autoservicio, dedicado al sector profesional, que está pensado para facilitar el proceso de compra y transformarlo en una experiencia más cómoda y sencilla para el consumidor.</w:t>
            </w:r>
          </w:p>
          <w:p>
            <w:pPr>
              <w:ind w:left="-284" w:right="-427"/>
              <w:jc w:val="both"/>
              <w:rPr>
                <w:rFonts/>
                <w:color w:val="262626" w:themeColor="text1" w:themeTint="D9"/>
              </w:rPr>
            </w:pPr>
            <w:r>
              <w:t>Además, la empresa crea centros únicos para los clientes, que pueden ir cambiando cada semana para garantizar la exclusividad de los mismos. Para ello ofrecen un servicio por encargo, para que los clientes puedan elegir las flores y la base para hacer creaciones a su gusto materializando así sus ideas.</w:t>
            </w:r>
          </w:p>
          <w:p>
            <w:pPr>
              <w:ind w:left="-284" w:right="-427"/>
              <w:jc w:val="both"/>
              <w:rPr>
                <w:rFonts/>
                <w:color w:val="262626" w:themeColor="text1" w:themeTint="D9"/>
              </w:rPr>
            </w:pPr>
            <w:r>
              <w:t>La trayectoria profesional que acumula la empresa en el sector y un equipo comprometido con su trabajo y con el medioambiente y la sostenibilidad, avalan la calidad de sus productos y servicios y la sitúan como un referente en el sector.</w:t>
            </w:r>
          </w:p>
          <w:p>
            <w:pPr>
              <w:ind w:left="-284" w:right="-427"/>
              <w:jc w:val="both"/>
              <w:rPr>
                <w:rFonts/>
                <w:color w:val="262626" w:themeColor="text1" w:themeTint="D9"/>
              </w:rPr>
            </w:pPr>
            <w:r>
              <w:t>Bemaco Flor</w:t>
            </w:r>
          </w:p>
          <w:p>
            <w:pPr>
              <w:ind w:left="-284" w:right="-427"/>
              <w:jc w:val="both"/>
              <w:rPr>
                <w:rFonts/>
                <w:color w:val="262626" w:themeColor="text1" w:themeTint="D9"/>
              </w:rPr>
            </w:pPr>
            <w:r>
              <w:t>http://www.bemaco.com/</w:t>
            </w:r>
          </w:p>
          <w:p>
            <w:pPr>
              <w:ind w:left="-284" w:right="-427"/>
              <w:jc w:val="both"/>
              <w:rPr>
                <w:rFonts/>
                <w:color w:val="262626" w:themeColor="text1" w:themeTint="D9"/>
              </w:rPr>
            </w:pPr>
            <w:r>
              <w:t>Dirección: (Pol. Ind. Polizur) C/ Riu Sec, nave 31.08290 Cerdanyola del Vallès ( Barcelona)</w:t>
            </w:r>
          </w:p>
          <w:p>
            <w:pPr>
              <w:ind w:left="-284" w:right="-427"/>
              <w:jc w:val="both"/>
              <w:rPr>
                <w:rFonts/>
                <w:color w:val="262626" w:themeColor="text1" w:themeTint="D9"/>
              </w:rPr>
            </w:pPr>
            <w:r>
              <w:t>+34 935 800 612</w:t>
            </w:r>
          </w:p>
          <w:p>
            <w:pPr>
              <w:ind w:left="-284" w:right="-427"/>
              <w:jc w:val="both"/>
              <w:rPr>
                <w:rFonts/>
                <w:color w:val="262626" w:themeColor="text1" w:themeTint="D9"/>
              </w:rPr>
            </w:pPr>
            <w:r>
              <w:t>info@bemaco.com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https://www.notasdeprensa.es/bemaco-flor-estrena-nueva-pagina-web-gracias-a_1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Jardín/Terraza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