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Nau Bostik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BCN Coffee Awards 2024: Cafés de especialidad gratuitos durante todo el evento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Barcelona abarca la tercera edición de los Barcelona Coffee Awards, un evento imprescindible para todos los amantes del café. Del viernes 18 al domingo 20 de octubre de 2024 en la Nau Bostik, el público podrá disfrutar de cafés de especialidad ilimitados y descubrir las mejores creaciones locales en pleno corazón de Barcelona. Una cita deliciosa y comprometida para celebrar la cultura del café, destacando los retos medioambientales relacionados con su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café, la segunda bebida más consumida del mundoLos Barcelona Coffee Awards nacen de la visión de tres amigos, Rafael Maggion, Ronaldo Fernandes, y Andre Barretto, veteranos en la organización de eventos con esencia única en Brasil, Italia, España y el resto de Europa. Esta iniciativa tiene como objetivo promover la cultura del café de especialidad a través de charlas inspiradoras, catas de café, proyecciones de documentales y talleres prácticos, creando una plataforma para celebrar y expandir la pasión por el buen café.</w:t>
            </w:r>
          </w:p>
          <w:p>
            <w:pPr>
              <w:ind w:left="-284" w:right="-427"/>
              <w:jc w:val="both"/>
              <w:rPr>
                <w:rFonts/>
                <w:color w:val="262626" w:themeColor="text1" w:themeTint="D9"/>
              </w:rPr>
            </w:pPr>
            <w:r>
              <w:t>Este año, el evento se presenta aún más innovador, con un espacio dedicado a la manicura, tatuajes y masajes, ofreciendo una experiencia inmersiva que va más allá de un simple evento y responde a todas las expectativas de la comunidad.</w:t>
            </w:r>
          </w:p>
          <w:p>
            <w:pPr>
              <w:ind w:left="-284" w:right="-427"/>
              <w:jc w:val="both"/>
              <w:rPr>
                <w:rFonts/>
                <w:color w:val="262626" w:themeColor="text1" w:themeTint="D9"/>
              </w:rPr>
            </w:pPr>
            <w:r>
              <w:t>En la edición 2023, más de 30.000 cafés fueron servidos y más de 5.000 asistentes disfrutaron de las diversas actividades. Este año, se espera que la afluencia alcance los 10.000 visitantes, quienes podrán degustar algunos de los mejores cafés del mundo, conocer a más de 80 marcas y aprender sobre la cultura del café a través de ponencias, mesas redondas y experiencias de realidad virtual. </w:t>
            </w:r>
          </w:p>
          <w:p>
            <w:pPr>
              <w:ind w:left="-284" w:right="-427"/>
              <w:jc w:val="both"/>
              <w:rPr>
                <w:rFonts/>
                <w:color w:val="262626" w:themeColor="text1" w:themeTint="D9"/>
              </w:rPr>
            </w:pPr>
            <w:r>
              <w:t>En la carta</w:t>
            </w:r>
          </w:p>
          <w:p>
            <w:pPr>
              <w:ind w:left="-284" w:right="-427"/>
              <w:jc w:val="both"/>
              <w:rPr>
                <w:rFonts/>
                <w:color w:val="262626" w:themeColor="text1" w:themeTint="D9"/>
              </w:rPr>
            </w:pPr>
            <w:r>
              <w:t>Un espacio para la gastronomía y el ocio urbanoAdemás del café, los asistentes podrán disfrutar de una variada oferta gastronómica en los foodtrucks de Fish  and  Chips, Antonia and #39;s Burgers, Morgan and #39;s Mexican Food, Forno Bomba, Duval y Chica Cheesecakes. </w:t>
            </w:r>
          </w:p>
          <w:p>
            <w:pPr>
              <w:ind w:left="-284" w:right="-427"/>
              <w:jc w:val="both"/>
              <w:rPr>
                <w:rFonts/>
                <w:color w:val="262626" w:themeColor="text1" w:themeTint="D9"/>
              </w:rPr>
            </w:pPr>
            <w:r>
              <w:t>Algunas de las marcas que estarán presentes incluyen: San Remo, Alpro, Oatly, BWT, Compak, Iberital, Rocket, Sage, Square, Dalla Corte, Eversys y La Marzocco entre otras.</w:t>
            </w:r>
          </w:p>
          <w:p>
            <w:pPr>
              <w:ind w:left="-284" w:right="-427"/>
              <w:jc w:val="both"/>
              <w:rPr>
                <w:rFonts/>
                <w:color w:val="262626" w:themeColor="text1" w:themeTint="D9"/>
              </w:rPr>
            </w:pPr>
            <w:r>
              <w:t>Actividades para niños y espacio familiarEste año, los Barcelona Coffee Awards se abren a toda la familia con actividades especiales para los más pequeños. Habrá un espacio lúdico dedicado a los niños, juguetes, actividades de globoflexia y una maquilladora profesional estará presente el sábado y el domingo de 11 a 16 horas para maquillar a las pequeñas criaturas. </w:t>
            </w:r>
          </w:p>
          <w:p>
            <w:pPr>
              <w:ind w:left="-284" w:right="-427"/>
              <w:jc w:val="both"/>
              <w:rPr>
                <w:rFonts/>
                <w:color w:val="262626" w:themeColor="text1" w:themeTint="D9"/>
              </w:rPr>
            </w:pPr>
            <w:r>
              <w:t>Competiciones oficiales de la Specialty Coffee Association (SCA)Durante el festival, contarán también con competiciones oficiales de la Specialty Coffee Association (SCA). Después de seis años sin celebrarse en España, se retomarán dos de estas prestigiosas competencias durante el evento: Cup Tasters y Latte Art.</w:t>
            </w:r>
          </w:p>
          <w:p>
            <w:pPr>
              <w:ind w:left="-284" w:right="-427"/>
              <w:jc w:val="both"/>
              <w:rPr>
                <w:rFonts/>
                <w:color w:val="262626" w:themeColor="text1" w:themeTint="D9"/>
              </w:rPr>
            </w:pPr>
            <w:r>
              <w:t>Además, de manera independiente a las competiciones de la SCA, los Barcelona Coffee Awards organizarán dos campeonatos propios: el campeonato de barista y el campeonato de tueste.</w:t>
            </w:r>
          </w:p>
          <w:p>
            <w:pPr>
              <w:ind w:left="-284" w:right="-427"/>
              <w:jc w:val="both"/>
              <w:rPr>
                <w:rFonts/>
                <w:color w:val="262626" w:themeColor="text1" w:themeTint="D9"/>
              </w:rPr>
            </w:pPr>
            <w:r>
              <w:t>Mesas redondas sobre intercambios y perspectivas en el sector del caféSe organizarán mesas redondas temáticas sobre la producción y el desarrollo sostenible del café a lo largo de los BCN Coffee Awards, ofreciendo así un espacio de discusión e intercambio sobre los desafíos actuales de la industria. Estas sesiones reunirán a expertos, productores, tostadores y actores de la cadena de suministro, quienes abordarán temas variados como las prácticas agrícolas ecológicas, la trazabilidad de los productos, el impacto ambiental y las iniciativas innovadoras para mejorar la sostenibilidad en la cadena del café.</w:t>
            </w:r>
          </w:p>
          <w:p>
            <w:pPr>
              <w:ind w:left="-284" w:right="-427"/>
              <w:jc w:val="both"/>
              <w:rPr>
                <w:rFonts/>
                <w:color w:val="262626" w:themeColor="text1" w:themeTint="D9"/>
              </w:rPr>
            </w:pPr>
            <w:r>
              <w:t>Paralelamente, también se llevarán a cabo mesas redondas dedicadas al diseño del café (café arte). Estas discusiones se centrarán en el arte de la presentación del café, las técnicas de latte art, así como en la importancia del diseño en la experiencia del cliente. Baristas reconocidos y artistas del café compartirán su experiencia y visión sobre cómo la estética puede influir en la percepción del sabor y la calidad. Estos intercambios tienen como objetivo sensibilizar a los diferentes actores sobre los desafíos globales del sector, al tiempo que fomentan prácticas sostenibles en todos los niveles de la cadena, explorando también el aspecto creativo y artístico del café.</w:t>
            </w:r>
          </w:p>
          <w:p>
            <w:pPr>
              <w:ind w:left="-284" w:right="-427"/>
              <w:jc w:val="both"/>
              <w:rPr>
                <w:rFonts/>
                <w:color w:val="262626" w:themeColor="text1" w:themeTint="D9"/>
              </w:rPr>
            </w:pPr>
            <w:r>
              <w:t>Entrega de premiosLa cita final del evento tendrá lugar durante los premios, donde se galardonarán al Mejor Coffee Shop/Cafetería, Mejor educación sobre café, Mejor Brunch, Mejor Panadería, Mejor Restaurante, Mejor Opción Vegana, Mejor Opción Sin Gluten/Sin lactosa/Sin azúcar, Mejor Servicio de Barcelona, Mejor Pastelería, Mejores Productos complementarios al Café, Mejor Red Social, Mejor Cafetería Revelación y Mejor Design. </w:t>
            </w:r>
          </w:p>
          <w:p>
            <w:pPr>
              <w:ind w:left="-284" w:right="-427"/>
              <w:jc w:val="both"/>
              <w:rPr>
                <w:rFonts/>
                <w:color w:val="262626" w:themeColor="text1" w:themeTint="D9"/>
              </w:rPr>
            </w:pPr>
            <w:r>
              <w:t>El programa completo de actividades y sus horarios está disponible en la página web: https://bcncoffeeawards.com/es/ </w:t>
            </w:r>
          </w:p>
          <w:p>
            <w:pPr>
              <w:ind w:left="-284" w:right="-427"/>
              <w:jc w:val="both"/>
              <w:rPr>
                <w:rFonts/>
                <w:color w:val="262626" w:themeColor="text1" w:themeTint="D9"/>
              </w:rPr>
            </w:pPr>
            <w:r>
              <w:t>Información importanteFecha: 18, 19, 20 de octubre. Lugar: Barcelona. Accesible para personas con movilidad reducida.Entrada general: a partir de 9 euros por persona </w:t>
            </w:r>
          </w:p>
          <w:p>
            <w:pPr>
              <w:ind w:left="-284" w:right="-427"/>
              <w:jc w:val="both"/>
              <w:rPr>
                <w:rFonts/>
                <w:color w:val="262626" w:themeColor="text1" w:themeTint="D9"/>
              </w:rPr>
            </w:pPr>
            <w:r>
              <w:t>Conseguir aquí las entradas</w:t>
            </w:r>
          </w:p>
          <w:p>
            <w:pPr>
              <w:ind w:left="-284" w:right="-427"/>
              <w:jc w:val="both"/>
              <w:rPr>
                <w:rFonts/>
                <w:color w:val="262626" w:themeColor="text1" w:themeTint="D9"/>
              </w:rPr>
            </w:pPr>
            <w:r>
              <w:t>Acerca de Barcelona Coffee AwardsDesde su lanzamiento en 2022, Barcelona Coffee Awards tiene como objetivo conectar a los amantes del café con las cafeterías de especialidad de España y Europa  a través de un evento único de 3 días que coincide con el día internacional del café. Con 5000 visitas este año, BCN Coffee Awards se convirtió en un evento clave en el sector cafetero. Para más información, visitar https://www.bcncoffeeguide.com/bcn-coffee-awards/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w:t>
      </w:r>
    </w:p>
    <w:p w:rsidR="00C31F72" w:rsidRDefault="00C31F72" w:rsidP="00AB63FE">
      <w:pPr>
        <w:pStyle w:val="Sinespaciado"/>
        <w:spacing w:line="276" w:lineRule="auto"/>
        <w:ind w:left="-284"/>
        <w:rPr>
          <w:rFonts w:ascii="Arial" w:hAnsi="Arial" w:cs="Arial"/>
        </w:rPr>
      </w:pPr>
      <w:r>
        <w:rPr>
          <w:rFonts w:ascii="Arial" w:hAnsi="Arial" w:cs="Arial"/>
        </w:rPr>
        <w:t>Bcn Coffee Awards </w:t>
      </w:r>
    </w:p>
    <w:p w:rsidR="00AB63FE" w:rsidRDefault="00C31F72" w:rsidP="00AB63FE">
      <w:pPr>
        <w:pStyle w:val="Sinespaciado"/>
        <w:spacing w:line="276" w:lineRule="auto"/>
        <w:ind w:left="-284"/>
        <w:rPr>
          <w:rFonts w:ascii="Arial" w:hAnsi="Arial" w:cs="Arial"/>
        </w:rPr>
      </w:pPr>
      <w:r>
        <w:rPr>
          <w:rFonts w:ascii="Arial" w:hAnsi="Arial" w:cs="Arial"/>
        </w:rPr>
        <w:t>652157527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https://www.notasdeprensa.es/bcn-coffee-awards-2024-cafes-de-especialidad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Cataluña Industria Alimentaria Eventos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