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23/12/2015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Bankia y Fundación Montemadrid donan un millón de euros a 76 entidades sociales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resolución de la Convocatoria 2015 apoya a 76 entidades sociales, 63 de Madrid y 13 de Castilla La Mancha | A través de los proyectos desarrollados, más de 65.000 personas en situación de vulnerabilidad, con discapacidad o enfermedades, tendrán oportunidades de mejorar su vida | Más del 34% de las iniciativas seleccionadas tienen como objetivo acceder al empleo, favoreciendo la inserción en empresas, creando puestos de trabajo o realizando programas de formación laboral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	En la tercera edición de la Convocatoria de Acción Social de Fundación Montemadrid y Bankia se han seleccionado 76 proyectos sociales, dotando con un millón de euros a organizaciones no lucrativas que atienden a los grupos de población más desfavorecidos.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Continuando con las líneas de atención prioritarias de ambas entidades, la convocatoria favorece especialmente el acceso al empleo como eje vertebrador de la inclusión social, promueve la igualdad de oportunidades a través de programas de apoyo educativo y familiar, atiende las situaciones de dependencia o riesgo social, y favorece la autonomía de las personas con diversidad funcional.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Respecto a las zonas de actuación de las entidades beneficiarias, 63 (83%) proyectos se desarrollan en la Comunidad de Madrid, con un total de 863.000 euros destinados. En Castilla La Mancha se colabora con 13 (17%) programas, con un total de 137.000 euros aportados.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Entre los dos territorios se atenderá a más de 65.000 personas, con el objetivo de superar la situación de vulnerabilidad en que se encuentran y mejorar su calidad de vida. En cuanto a las tipologías, el 34% de los proyectos concedidos son de empleo; el 30% atienden situaciones de dependencia, riesgo, pobreza o desigualdad; el 18% favorecen la autonomía y la accesibilidad universal; el 11% son de equipamiento; y el 7% restante son programas de investigación y promoción del voluntariado.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entidades con las que se va colaborar son expertas en sus ámbitos de actuación y en los colectivos con los que trabajan.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Entre ellas están la Fundación Integra, que fomenta el acceso al empleo de los jóvenes, las mujeres en dificultad social y los parados de larga duración; Amigos de los Mayores, que mitiga la soledad y el aislamiento de las personas de edad avanzada; Fundación Secretariado Gitano, que lucha contra el abandono escolar; Federación Española de Bancos de Alimentos, que atenúa las nuevas situaciones de pobreza de las familias; FEAPS Madrid, que apoya la inclusión de las personas con discapacidad; o AESLEME, que realiza programas escolares de prevención de las situaciones de dependencia por accidentes de tráfico.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Fundación Montemadrid 	Fundación Montemadrid es una de las entidades privadas sin ánimo de lucro que mayor esfuerzo dedica a impulsar y promover la Acción Social, la Educación, la Cultura y la protección del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Su actividad se dirige hacia la mejora de la calidad de vida y la inclusión de colectivos y personas en dificultad social, además de contar con centros socioculturales como La Casa Encendida o Casa San Cristóbal, guarderías y colegios, espacios para mayores, bibliotecas y centros de empleo y ocupación.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Bankia 	Las dos señas de identidad de la Acción Social de Bankia son la implicación de toda su plantilla para comprometerse con los proyectos sociales apoyados y la cercanía buscada en cada uno de ellos. Bajo estas premisas, centra su inversión de acción y patrocinio social en cinco líneas de actuación prioritarias para contribuir a la mejora del entorno socio-económico actual: empleo y educación, vivienda, desarrollo local y rural, nueva pobreza y discapacidad.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https://www.notasdeprensa.es/bankia-y-fundacion-montemadrid-donan-un-millon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Madrid Castilla La Mancha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