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23/12/2015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Bankia y Fundación Montemadrid donan un millón de euros a 76 entidades sociales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resolución de la Convocatoria 2015 apoya a 76 entidades sociales, 63 de Madrid y 13 de Castilla La Mancha | A través de los proyectos desarrollados, más de 65.000 personas en situación de vulnerabilidad, con discapacidad o enfermedades, tendrán oportunidades de mejorar su vida | Más del 34% de las iniciativas seleccionadas tienen como objetivo acceder al empleo, favoreciendo la inserción en empresas, creando puestos de trabajo o realizando programas de formación laboral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	En la tercera edición de la Convocatoria de Acción Social de Fundación Montemadrid y Bankia se han seleccionado 76 proyectos sociales, dotando con un millón de euros a organizaciones no lucrativas que atienden a los grupos de población más desfavorecidos.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Continuando con las líneas de atención prioritarias de ambas entidades, la convocatoria favorece especialmente el acceso al empleo como eje vertebrador de la inclusión social, promueve la igualdad de oportunidades a través de programas de apoyo educativo y familiar, atiende las situaciones de dependencia o riesgo social, y favorece la autonomía de las personas con diversidad funcional.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Respecto a las zonas de actuación de las entidades beneficiarias, 63 (83%) proyectos se desarrollan en la Comunidad de Madrid, con un total de 863.000 euros destinados. En Castilla La Mancha se colabora con 13 (17%) programas, con un total de 137.000 euros aportados.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Entre los dos territorios se atenderá a más de 65.000 personas, con el objetivo de superar la situación de vulnerabilidad en que se encuentran y mejorar su calidad de vida. En cuanto a las tipologías, el 34% de los proyectos concedidos son de empleo; el 30% atienden situaciones de dependencia, riesgo, pobreza o desigualdad; el 18% favorecen la autonomía y la accesibilidad universal; el 11% son de equipamiento; y el 7% restante son programas de investigación y promoción del voluntariado.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entidades con las que se va colaborar son expertas en sus ámbitos de actuación y en los colectivos con los que trabajan.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Entre ellas están la Fundación Integra, que fomenta el acceso al empleo de los jóvenes, las mujeres en dificultad social y los parados de larga duración; Amigos de los Mayores, que mitiga la soledad y el aislamiento de las personas de edad avanzada; Fundación Secretariado Gitano, que lucha contra el abandono escolar; Federación Española de Bancos de Alimentos, que atenúa las nuevas situaciones de pobreza de las familias; FEAPS Madrid, que apoya la inclusión de las personas con discapacidad; o AESLEME, que realiza programas escolares de prevención de las situaciones de dependencia por accidentes de tráfico.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Fundación Montemadrid 	Fundación Montemadrid es una de las entidades privadas sin ánimo de lucro que mayor esfuerzo dedica a impulsar y promover la Acción Social, la Educación, la Cultura y la protección del Medio 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Su actividad se dirige hacia la mejora de la calidad de vida y la inclusión de colectivos y personas en dificultad social, además de contar con centros socioculturales como La Casa Encendida o Casa San Cristóbal, guarderías y colegios, espacios para mayores, bibliotecas y centros de empleo y ocupación.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Bankia 	Las dos señas de identidad de la Acción Social de Bankia son la implicación de toda su plantilla para comprometerse con los proyectos sociales apoyados y la cercanía buscada en cada uno de ellos. Bajo estas premisas, centra su inversión de acción y patrocinio social en cinco líneas de actuación prioritarias para contribuir a la mejora del entorno socio-económico actual: empleo y educación, vivienda, desarrollo local y rural, nueva pobreza y discapacidad.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https://www.notasdeprensa.es/bankia-y-fundacion-montemadrid-donan-un-millon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Madrid Castilla La Mancha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