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ofrece condiciones ventajosas en sus productos al Colegio de Farmacéuticos de Segovia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colegiados y sus familiares tendrán condiciones favorables en financiación, medios de pago, productos de ahorro e inversión y seguros | Este convenio se enmarca dentro de la habitual línea de cooperación entre Bankia e instituciones con amplia notoriedad económica y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Bankia ha firmado un acuerdo de colaboración financiera con el Colegio de Farmacéuticos de Segovia que permitirá a los colegiados y a sus familiares acceder a un conjunto integral de productos y servicios de la entidad con condiciones especiales.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Colegio de Farmacéuticos de Segovia se fundó en el año 1920. Cuenta en la actualidad con 266 miembros y es un referente en el ámbito económico y social de la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acuerdo cubrirá tanto las necesidades financieras de los miembros de la corporación, como las domésticas de todos los colegiados y sus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“Bankia Sin Comisiones”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el convenio, los colegiados estarán exentos del pago de las principales comisiones de servicio en todas sus cuentas, a través del programa "Bankia Sin Comisiones".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ofrecen productos de ahorro e inversión, como depósitos, fondos de inversión y planes de pensiones, y condiciones favorables para la financiación tanto de la actividad profesional como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fin de potenciar los medios de pago y contribuir a disminuir los gastos de gestión de las farmacias, se establecen también condiciones muy favorables para los TPV o datáfonos.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convenio se enmarca dentro de la habitual línea de cooperación entre Bankia y las instituciones con una amplia notoriedad económica y social en esta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“Productos de financiación a la vanguardia del sector”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quiere financiar proyectos empresariales y tener un rol activo en la prestación de servicios financieros, para lo que se ha dotado de un catálogo de productos y unas herramientas a la vanguardia dentro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sus objetivos, se ha propuesto ser la entidad de referencia para las empresas, pymes, comercios y autónomos. Por ello, una de sus prioridades es atender la financiación que necesitan estos clientes y apoyarles en el desarrollo de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firma del convenio de colaboración impulsará las relaciones entre ambas instituciones y permitirá a Bankia estar más cerca de la sociedad segoviana y, particularmente, de sus empresas, profesionales y autónomos.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https://www.notasdeprensa.es/bankia-ofrece-condiciones-ventajosas-en-sus_6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