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16/07/2015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Bankia duplica el número de inmuebles vendidos durante el primer semestre del año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entidad vende 4.135 inmuebles hasta junio frente a los 1.919 de idéntico periodo del año anterior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importe de las enajenaciones suponen más de 262 millones de euros, un 82% más que lo obtenido en el primer semestre de 2014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Bankia ha duplicado el número de inmuebles vendidos en el primer semestre del año respecto a igual periodo del año precedente. En concreto, la entidad enajenó 4.135 activos hasta junio frente a los 1.919 de los seis primeros meses de 2014, lo que supone un incremento del 115%.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estas ventas, la entidad ha ingresado más de 262 millones de euros, lo que representa un crecimiento del 82% frente a los 144 millones obtenidos en el periodo de enero a junio 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de destacar que la mitad de las ventas se realizaron directamente a través de la red de oficinas de la entidad. El resto se llevaron a cabo a través de mediadores.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estos datos sólo se incluyen los inmuebles propiedad de Bankia y que se encuentran en el balance de la entidad, no así aquellos activos que fueron traspasados en su momento a Sareb y que, por tanto, son propiedad de esta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Tipología de inmuebles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tipología de inmuebles, más de 3.800 activos han sido residenciales, fundamentalmente viviendas, lo que representa el 92% del total de las ventas del semestre y un incremento del 113% respecto a los inmuebles residenciales enajenados en el mismo periodo del pasado ejercicio, y que alcanzaron las 1.780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resto de las ventas se corresponde a inmuebles no residenciales, entre los que se incluyen locales y aparcamientos,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comparación con el primer semestre del año precedente, los activos no residenciales vendidos por Bankia supusieron un crecimiento del 137%, fundamentalmente derivado de las transacciones de locales, que se multiplicaron por cerca de seis veces.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Bankia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https://www.notasdeprensa.es/bankia-duplica-el-numero-de-inmuebles-vendidos_1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