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dona 20.000 euros a dos proyectos solidarios en Extremadura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banco dona ese dinero gracias a que el Centro de Empresas de Extremadura ha conseguido cumplir ampliamente sus objetivos de negocio para 2013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asociaciones beneficiadas, que han recibido 10.000 euros cada una, son Aspace (Cáceres) y Aexpainba (Badajoz), que realizarán programas en favor de personas discapacitadas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orienta su acción social a proyectos locales y cercanos a sus clientes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ha donado un total de 20.000 a dos proyectos solidarios en Extremadura. La elección de estos proyectos y la donación forman parte del programa Red Solidaria puesto en marcha por Bankia, un proyecto social innovador por el cual los empleados de los centros de empresas eligen un programa cercano y necesario en su comunidad y logran apoyarlo económicamente si consiguen los objetivos planteados.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Aspace Cáceres ha recibido 10.000  para su programa "Promoción de la Comunicación y Participación". Este proyecto va dirigido a personas con discapacidad  y afectación severa a nivel motriz, dificultades de comunicación y diferentes niveles de afectación cognitiva. Esta donación permitirá a la asociación  el uso de las nuevas tecnologías para mejorar la comunicación de los pacientes del centro y ofrecer una mayor calidad en los tratamientos de fisioterapia, logopedia, psicomotricidad y estimulación perceptivo-cognitiva.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Badajoz, se ha donado 10.000 euros a la ONG Aexpainba. La asociación destinará este dinero a un programa pionero en Extremadura de formación e inserción prelaboral de personas con discapacidad. La novedad de este proyecto es que combina la formación adaptada y prácticas laborales. De esta forma, se facilita la inserción de personas con discapacidad intelectual en empresas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"Conectar con las necesidades locales"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la Red Solidaria de Bankia es apoyar económicamente proyectos sociales que den respuesta a necesidades del día a día de las personas del entorno más cercano. Son proyectos de acción social propuestos por  empleados, cercanos a realidad de las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Dentro de este proyecto, Bankia entregó el año pasado algo más de 660.000 euros a un total de 77 proyectos, de los que se beneficiaron más de 41.000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https://www.notasdeprensa.es/bankia-dona-20-000-euros-a-dos-proyectos_1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