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patrocina Plan Star Viña, jornada dedicada a la innovación en el sector de la enología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patrocinado hoy la quinta jornada Plan Star Viña que, con la asistencia de más de 200 profesionales, ha analizado hoy, en Valdepeñas, las claves para mejorar la rentabilidad de las explotaciones vitivinícolas de Castilla-La Mancha.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jornada, organizada por la revista  Vida Rural, tenía como objetivo presentar las últimas técnicas y tecnologías disponibles para mejorar la rentabilidad de las explotaciones vitivinícolas. 		Durante la misma, diversos expertos han analizado aspectos como las técnicas de cultivo orientadas a mejorar la rentabilidad del viñedo, las ventajas de las nuevas generaciones de fungicidas y las nuevas técnicas que, mediante teledetección (usando cámaras térmicas y multiespectrales), permiten prevenir problemas como el estrés vegetal. También se analizaron las mejores técnicas de marketing para lograr unos óptimos resultados a la hora de iniciar una actividad de exportación de los productos agrarios de nuestro país en los mercados internacionales. 		La financiación del sector agrario, clave 		Tras las ponencias, se llevó a cabo una mesa redonda con la participación, entre otros, de Julio Mario Díaz (director de Zona Castilla-La Mancha de Banco Sabadell) y de Imma Ràfols (directora de Segmento Agrario de nuestra entidad) durante la cual el banco expuso a los presentes su oferta financiera especialmente dirigida a este sector productivo, altamente especializada, diseñada para dar respuesta a las necesidades de sus empresarios y que cuenta en su cartera de productos con ofertas como los créditos de campaña agraria a corto plazo y la financiación del agroseguro. 		Banco Sabadell, a través de su dirección Sabadell Negocio Agrario, cuenta con una completa oferta de productos y servicios específicamente destinada a las empresas agrícolas y ganaderas (tan especializados como el leasing ganadero, que permite a las explotaciones la adquisición de vacas lecheras a través de arrendamientos financieros), así como con un completo equipo de expertos profesionales preparados para dar la mejor solución a los empresarios del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https://www.notasdeprensa.es/banco-sabadell-patrocina-plan-star-vina_1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