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Bafre apoya al comercio local con una app, directorio online y premios directos con #BafreImpulsa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una app, los usuarios podrán comprar productos o servicios con la "moneda virtual" de Bafre. Los comercios tendrán gratis un reportaje fotográfico, tour virtual 360, y presencia online en un directorio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Bafre Inmobiliaria ha puesto en marcha #BafreImpulsa, una campaña de apoyo al comercio de barrio para fomentar las compras en los distritos donde tienen presencia, y ayudar a conocer mejor los negocios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 impulsar el consumo en las tiendas de proximidad, que llevan meses tratando de sacar adelante sus negocios, en una situación difícil como la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comentan desde Bafre, “la campaña nace ante la evidente necesidad de apoyar al comercio de barrio. Queremos ayudar a los negocios locales a darles visibilidad para impulsar las compras y el consumo, aportando todo nuestro conocimiento, tecnologías y soporte humano en estos tiempos tan complicados”.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FuncionamientoA través de una app, disponible en Android e iOs, los usuarios podrán acceder a un “Monedero Virtual”. Para participar deberán instalarse la aplicación, y seguir las instrucciones de los sorteos en las redes sociales de Bafre.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Bafre Inmobiliaria sorteará periódicamente dinero, que aplicará al monedero del ganador. Éste recibirá un email y podrá ver su dinero en la 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este momento, podrá realizar compras en los comercios y negocios inscritos en el directorio web de la campaña, que podrá consultar en www.bafreimpulsa.es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 sólo deberá escanear el código QR del comercio, y traspasar el dinero de su monedero virtual. Posteriormente Bafre abonará en metálico dicha cantidad.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los ciudadanosLa aplicación es totalmente gratuita. Los usuarios obtendrán premios directos periódicamente, que podrán canjear por artículos de la misma cantidad o inferior en los negocios inscritos en #BafreImpulsa. Además, podrán conocer negocios del barrio que no conocía.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el comercio localParticipar es totalmente gratis. Los comerciantes recibirán un código QR y una pegatina para el establecimiento, para que los usuarios puedan transferirles las compras. Bafre incluirá su negocio en el directorio web www.bafreimpulsa.es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Bafre realizará de manera totalmente gratuita un reportaje fotográfico del local, y una realidad virtual 360 que incluirá en la ficha online del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Ramón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910280973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https://www.notasdeprensa.es/bafre-apoya-al-comercio-local-con-una-app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Marketing Madrid Emprendedores E-Commerce Consumo Dispositivos móviles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