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08901 el 11/07/2013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AVANTWELL presenta su nueva línea de franquicias Wellness & Spa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AVANTWELL, empresa española líder en “nuevas técnicas para el bienestar”, desde su división Spa Projects, distribuidora en exclusiva en España de la firma Esagono, presenta su nueva línea de franquicias Wellness & Spa.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nueva línea de negocio plantea cómo crear un spa con el mínimo espacio. De esta forma, se pueden cubrir más eficientemente las necesidades de un mercado, aún incipiente, de pequeños y medianos hoteles, centros de estética, gimnasios, clubs deportivos, campings, etc.,  que no disponían hasta el momento del espacio o capital necesario para crear su propio centro Wellness, pero que desean ofrecer todas las prestaciones de las grandes instalaciones del bienestar, con productos y servicios muy exclusivos y de alta calidad. </w:t></w:r></w:p><w:p><w:pPr><w:ind w:left="-284" w:right="-427"/>	<w:jc w:val="both"/><w:rPr><w:rFonts/><w:color w:val="262626" w:themeColor="text1" w:themeTint="D9"/></w:rPr></w:pPr><w:r><w:t>En este sentido, AVANTWELL  ofrece soluciones a medida para crear un centro de wellness: diseño del proyecto plano en mano, tecnología punta y equipamiento modular con toda la innovación del mobiliario zen. El resultado es un ambiente cálido, creado a base de los materiales más nobles, que trasladen al usuario a plena naturaleza para obtener la paz y bienestar deseados.</w:t></w:r></w:p><w:p><w:pPr><w:ind w:left="-284" w:right="-427"/>	<w:jc w:val="both"/><w:rPr><w:rFonts/><w:color w:val="262626" w:themeColor="text1" w:themeTint="D9"/></w:rPr></w:pPr><w:r><w:t>La nueva línea de franquicias Wellness  and  Spa se desglosa en dos categorías: Avantwell Classic y Avantwell Spa Prestige. Estas son algunas de sus características:</w:t></w:r></w:p><w:p><w:pPr><w:ind w:left="-284" w:right="-427"/>	<w:jc w:val="both"/><w:rPr><w:rFonts/><w:color w:val="262626" w:themeColor="text1" w:themeTint="D9"/></w:rPr></w:pPr><w:r><w:t>AVANTWELL CLASSIC de salud y bienestar.</w:t></w:r></w:p>	<w:p><w:pPr><w:ind w:left="-284" w:right="-427"/>	<w:jc w:val="both"/><w:rPr><w:rFonts/><w:color w:val="262626" w:themeColor="text1" w:themeTint="D9"/></w:rPr></w:pPr><w:r><w:t>Aparatología Médico-Estética europea con certificación:</w:t></w:r></w:p><w:p><w:pPr><w:ind w:left="-284" w:right="-427"/>	<w:jc w:val="both"/><w:rPr><w:rFonts/><w:color w:val="262626" w:themeColor="text1" w:themeTint="D9"/></w:rPr></w:pPr><w:r><w:t>Radio Frecuencia Medico-Estética.</w:t></w:r></w:p><w:p><w:pPr><w:ind w:left="-284" w:right="-427"/>	<w:jc w:val="both"/><w:rPr><w:rFonts/><w:color w:val="262626" w:themeColor="text1" w:themeTint="D9"/></w:rPr></w:pPr><w:r><w:t>Oxigenoterapia.</w:t></w:r></w:p><w:p><w:pPr><w:ind w:left="-284" w:right="-427"/>	<w:jc w:val="both"/><w:rPr><w:rFonts/><w:color w:val="262626" w:themeColor="text1" w:themeTint="D9"/></w:rPr></w:pPr><w:r><w:t>Presoterapia.</w:t></w:r></w:p>	<w:p><w:pPr><w:ind w:left="-284" w:right="-427"/>	<w:jc w:val="both"/><w:rPr><w:rFonts/><w:color w:val="262626" w:themeColor="text1" w:themeTint="D9"/></w:rPr></w:pPr><w:r><w:t>Cosmética:</w:t></w:r></w:p><w:p><w:pPr><w:ind w:left="-284" w:right="-427"/>	<w:jc w:val="both"/><w:rPr><w:rFonts/><w:color w:val="262626" w:themeColor="text1" w:themeTint="D9"/></w:rPr></w:pPr><w:r><w:t>Cosmética Cosmecéutica.</w:t></w:r></w:p><w:p><w:pPr><w:ind w:left="-284" w:right="-427"/>	<w:jc w:val="both"/><w:rPr><w:rFonts/><w:color w:val="262626" w:themeColor="text1" w:themeTint="D9"/></w:rPr></w:pPr><w:r><w:t>Cosmética Spa Therapy.</w:t></w:r></w:p>	<w:p><w:pPr><w:ind w:left="-284" w:right="-427"/>	<w:jc w:val="both"/><w:rPr><w:rFonts/><w:color w:val="262626" w:themeColor="text1" w:themeTint="D9"/></w:rPr></w:pPr><w:r><w:t>Mobiliario zen:</w:t></w:r></w:p><w:p><w:pPr><w:ind w:left="-284" w:right="-427"/>	<w:jc w:val="both"/><w:rPr><w:rFonts/><w:color w:val="262626" w:themeColor="text1" w:themeTint="D9"/></w:rPr></w:pPr><w:r><w:t>Camilla Multisensorial (camilla de agua con tres temperaturas).</w:t></w:r></w:p><w:p><w:pPr><w:ind w:left="-284" w:right="-427"/>	<w:jc w:val="both"/><w:rPr><w:rFonts/><w:color w:val="262626" w:themeColor="text1" w:themeTint="D9"/></w:rPr></w:pPr><w:r><w:t>Camilla Rubino (de madera Okume).</w:t></w:r></w:p><w:p><w:pPr><w:ind w:left="-284" w:right="-427"/>	<w:jc w:val="both"/><w:rPr><w:rFonts/><w:color w:val="262626" w:themeColor="text1" w:themeTint="D9"/></w:rPr></w:pPr><w:r><w:t>Mueble lavabo.</w:t></w:r></w:p><w:p><w:pPr><w:ind w:left="-284" w:right="-427"/>	<w:jc w:val="both"/><w:rPr><w:rFonts/><w:color w:val="262626" w:themeColor="text1" w:themeTint="D9"/></w:rPr></w:pPr><w:r><w:t>Musicoterapia (cuadro, amplificador, torre y mueble vibratorio).</w:t></w:r></w:p><w:p><w:pPr><w:ind w:left="-284" w:right="-427"/>	<w:jc w:val="both"/><w:rPr><w:rFonts/><w:color w:val="262626" w:themeColor="text1" w:themeTint="D9"/></w:rPr></w:pPr><w:r><w:t>Lámpara Starry Cromoterapia (con 150 LED mide 220 x 120).</w:t></w:r></w:p><w:p><w:pPr><w:ind w:left="-284" w:right="-427"/>	<w:jc w:val="both"/><w:rPr><w:rFonts/><w:color w:val="262626" w:themeColor="text1" w:themeTint="D9"/></w:rPr></w:pPr><w:r><w:t>1 Carrito calentador de toallas, piedras, fangos, aceites, etc...</w:t></w:r></w:p><w:p><w:pPr><w:ind w:left="-284" w:right="-427"/>	<w:jc w:val="both"/><w:rPr><w:rFonts/><w:color w:val="262626" w:themeColor="text1" w:themeTint="D9"/></w:rPr></w:pPr><w:r><w:t>1 Carrito de madera.</w:t></w:r></w:p><w:p><w:pPr><w:ind w:left="-284" w:right="-427"/>	<w:jc w:val="both"/><w:rPr><w:rFonts/><w:color w:val="262626" w:themeColor="text1" w:themeTint="D9"/></w:rPr></w:pPr><w:r><w:t>2 Taburetes.</w:t></w:r></w:p><w:p><w:pPr><w:ind w:left="-284" w:right="-427"/>	<w:jc w:val="both"/><w:rPr><w:rFonts/><w:color w:val="262626" w:themeColor="text1" w:themeTint="D9"/></w:rPr></w:pPr><w:r><w:t>Perchero.</w:t></w:r></w:p>	<w:p><w:pPr><w:ind w:left="-284" w:right="-427"/>	<w:jc w:val="both"/><w:rPr><w:rFonts/><w:color w:val="262626" w:themeColor="text1" w:themeTint="D9"/></w:rPr></w:pPr><w:r><w:t>Decoración y marketing:</w:t></w:r></w:p><w:p><w:pPr><w:ind w:left="-284" w:right="-427"/>	<w:jc w:val="both"/><w:rPr><w:rFonts/><w:color w:val="262626" w:themeColor="text1" w:themeTint="D9"/></w:rPr></w:pPr><w:r><w:t>Panel decorativo Avantwell.</w:t></w:r></w:p><w:p><w:pPr><w:ind w:left="-284" w:right="-427"/>	<w:jc w:val="both"/><w:rPr><w:rFonts/><w:color w:val="262626" w:themeColor="text1" w:themeTint="D9"/></w:rPr></w:pPr><w:r><w:t>Material promocional: folletos, posters, publicidad en revistas...</w:t></w:r></w:p><w:p><w:pPr><w:ind w:left="-284" w:right="-427"/>	<w:jc w:val="both"/><w:rPr><w:rFonts/><w:color w:val="262626" w:themeColor="text1" w:themeTint="D9"/></w:rPr></w:pPr><w:r><w:t>Imagen corporativa adaptada al espacio.</w:t></w:r></w:p><w:p><w:pPr><w:ind w:left="-284" w:right="-427"/>	<w:jc w:val="both"/><w:rPr><w:rFonts/><w:color w:val="262626" w:themeColor="text1" w:themeTint="D9"/></w:rPr></w:pPr><w:r><w:t>Desde 58.000€</w:t></w:r></w:p><w:p><w:pPr><w:ind w:left="-284" w:right="-427"/>	<w:jc w:val="both"/><w:rPr><w:rFonts/><w:color w:val="262626" w:themeColor="text1" w:themeTint="D9"/></w:rPr></w:pPr><w:r><w:t>AVANTWELL SPA PRESTIGE, para llevar el servicio a la excelencia. Además de todo el equipo AVANTWELL Classic, también cuenta con:</w:t></w:r></w:p>	<w:p><w:pPr><w:ind w:left="-284" w:right="-427"/>	<w:jc w:val="both"/><w:rPr><w:rFonts/><w:color w:val="262626" w:themeColor="text1" w:themeTint="D9"/></w:rPr></w:pPr><w:r><w:t>Thalatepee Suite Prestige. </w:t></w:r></w:p><w:p><w:pPr><w:ind w:left="-284" w:right="-427"/>	<w:jc w:val="both"/><w:rPr><w:rFonts/><w:color w:val="262626" w:themeColor="text1" w:themeTint="D9"/></w:rPr></w:pPr><w:r><w:t>Cabina forrada de madera donde se pueden realizar hasta 27 tratamientos distintos.</w:t></w:r></w:p><w:p><w:pPr><w:ind w:left="-284" w:right="-427"/>	<w:jc w:val="both"/><w:rPr><w:rFonts/><w:color w:val="262626" w:themeColor="text1" w:themeTint="D9"/></w:rPr></w:pPr><w:r><w:t>2 Duchas móviles.</w:t></w:r></w:p><w:p><w:pPr><w:ind w:left="-284" w:right="-427"/>	<w:jc w:val="both"/><w:rPr><w:rFonts/><w:color w:val="262626" w:themeColor="text1" w:themeTint="D9"/></w:rPr></w:pPr><w:r><w:t>1 Ducha Tropical.</w:t></w:r></w:p><w:p><w:pPr><w:ind w:left="-284" w:right="-427"/>	<w:jc w:val="both"/><w:rPr><w:rFonts/><w:color w:val="262626" w:themeColor="text1" w:themeTint="D9"/></w:rPr></w:pPr><w:r><w:t>1 Ducha Vichy.</w:t></w:r></w:p><w:p><w:pPr><w:ind w:left="-284" w:right="-427"/>	<w:jc w:val="both"/><w:rPr><w:rFonts/><w:color w:val="262626" w:themeColor="text1" w:themeTint="D9"/></w:rPr></w:pPr><w:r><w:t>Fuente Zen con cromoterapia.</w:t></w:r></w:p><w:p><w:pPr><w:ind w:left="-284" w:right="-427"/>	<w:jc w:val="both"/><w:rPr><w:rFonts/><w:color w:val="262626" w:themeColor="text1" w:themeTint="D9"/></w:rPr></w:pPr><w:r><w:t>Cuenco Ayurvédico.</w:t></w:r></w:p><w:p><w:pPr><w:ind w:left="-284" w:right="-427"/>	<w:jc w:val="both"/><w:rPr><w:rFonts/><w:color w:val="262626" w:themeColor="text1" w:themeTint="D9"/></w:rPr></w:pPr><w:r><w:t>Camilla de madera Okume.</w:t></w:r></w:p><w:p><w:pPr><w:ind w:left="-284" w:right="-427"/>	<w:jc w:val="both"/><w:rPr><w:rFonts/><w:color w:val="262626" w:themeColor="text1" w:themeTint="D9"/></w:rPr></w:pPr><w:r><w:t>Shilo Dhara.</w:t></w:r></w:p><w:p><w:pPr><w:ind w:left="-284" w:right="-427"/>	<w:jc w:val="both"/><w:rPr><w:rFonts/><w:color w:val="262626" w:themeColor="text1" w:themeTint="D9"/></w:rPr></w:pPr><w:r><w:t>5 Tipos de sauna Finlandesa, Rusa, Griega, Romana y Turca.</w:t></w:r></w:p><w:p><w:pPr><w:ind w:left="-284" w:right="-427"/>	<w:jc w:val="both"/><w:rPr><w:rFonts/><w:color w:val="262626" w:themeColor="text1" w:themeTint="D9"/></w:rPr></w:pPr><w:r><w:t>Calentador de tollas, piedras, aceites, pindas, etc…</w:t></w:r></w:p><w:p><w:pPr><w:ind w:left="-284" w:right="-427"/>	<w:jc w:val="both"/><w:rPr><w:rFonts/><w:color w:val="262626" w:themeColor="text1" w:themeTint="D9"/></w:rPr></w:pPr><w:r><w:t>2 Taburetes de madera (capacidad para 8 personas).</w:t></w:r></w:p><w:p><w:pPr><w:ind w:left="-284" w:right="-427"/>	<w:jc w:val="both"/><w:rPr><w:rFonts/><w:color w:val="262626" w:themeColor="text1" w:themeTint="D9"/></w:rPr></w:pPr><w:r><w:t>Panel de control táctil.</w:t></w:r></w:p><w:p><w:pPr><w:ind w:left="-284" w:right="-427"/>	<w:jc w:val="both"/><w:rPr><w:rFonts/><w:color w:val="262626" w:themeColor="text1" w:themeTint="D9"/></w:rPr></w:pPr><w:r><w:t>Ordenador en la puerta.</w:t></w:r></w:p><w:p><w:pPr><w:ind w:left="-284" w:right="-427"/>	<w:jc w:val="both"/><w:rPr><w:rFonts/><w:color w:val="262626" w:themeColor="text1" w:themeTint="D9"/></w:rPr></w:pPr><w:r><w:t>Lámpara de Cromoterapia.</w:t></w:r></w:p><w:p><w:pPr><w:ind w:left="-284" w:right="-427"/>	<w:jc w:val="both"/><w:rPr><w:rFonts/><w:color w:val="262626" w:themeColor="text1" w:themeTint="D9"/></w:rPr></w:pPr><w:r><w:t>Un sistema de limpieza para eliminar bacterias, hongos, etc.</w:t></w:r></w:p>	<w:p><w:pPr><w:ind w:left="-284" w:right="-427"/>	<w:jc w:val="both"/><w:rPr><w:rFonts/><w:color w:val="262626" w:themeColor="text1" w:themeTint="D9"/></w:rPr></w:pPr><w:r><w:t>Thalaxoterm Prestige</w:t></w:r></w:p><w:p><w:pPr><w:ind w:left="-284" w:right="-427"/>	<w:jc w:val="both"/><w:rPr><w:rFonts/><w:color w:val="262626" w:themeColor="text1" w:themeTint="D9"/></w:rPr></w:pPr><w:r><w:t>Sauna con dos salidas de Vapor.</w:t></w:r></w:p><w:p><w:pPr><w:ind w:left="-284" w:right="-427"/>	<w:jc w:val="both"/><w:rPr><w:rFonts/><w:color w:val="262626" w:themeColor="text1" w:themeTint="D9"/></w:rPr></w:pPr><w:r><w:t>Terapia Halo Sal del Himalaya, Cromoterapia, Ducha Vicky y Ducha de mano.</w:t></w:r></w:p><w:p><w:pPr><w:ind w:left="-284" w:right="-427"/>	<w:jc w:val="both"/><w:rPr><w:rFonts/><w:color w:val="262626" w:themeColor="text1" w:themeTint="D9"/></w:rPr></w:pPr><w:r><w:t>Panel de control táctil.</w:t></w:r></w:p><w:p><w:pPr><w:ind w:left="-284" w:right="-427"/>	<w:jc w:val="both"/><w:rPr><w:rFonts/><w:color w:val="262626" w:themeColor="text1" w:themeTint="D9"/></w:rPr></w:pPr><w:r><w:t>Ordenador con 17 programas preseleccionados.</w:t></w:r></w:p><w:p><w:pPr><w:ind w:left="-284" w:right="-427"/>	<w:jc w:val="both"/><w:rPr><w:rFonts/><w:color w:val="262626" w:themeColor="text1" w:themeTint="D9"/></w:rPr></w:pPr><w:r><w:t>Desde 110.000€</w:t></w:r></w:p><w:p><w:pPr><w:ind w:left="-284" w:right="-427"/>	<w:jc w:val="both"/><w:rPr><w:rFonts/><w:color w:val="262626" w:themeColor="text1" w:themeTint="D9"/></w:rPr></w:pPr><w:r><w:t>Asesoramiento personalizado y formación  (sin coste añadido)</w:t></w:r></w:p><w:p><w:pPr><w:ind w:left="-284" w:right="-427"/>	<w:jc w:val="both"/><w:rPr><w:rFonts/><w:color w:val="262626" w:themeColor="text1" w:themeTint="D9"/></w:rPr></w:pPr><w:r><w:t>Para obtener una mayor rentabilidad del espacio y negocio, AVANTWELL ofrece sin coste añadido su “Know-how” también a nivel de formación en el ramo de la Estética y el Bienestar, a través de un servicio de asesoramiento personalizado y formación continua. </w:t></w:r></w:p><w:p><w:pPr><w:ind w:left="-284" w:right="-427"/>	<w:jc w:val="both"/><w:rPr><w:rFonts/><w:color w:val="262626" w:themeColor="text1" w:themeTint="D9"/></w:rPr></w:pPr><w:r><w:t>“En nuestra nueva etapa y, después ya del cambio de nombre y la creación de las nuevas 4 líneas de negocio (Spa Projects, Spa Therapy, Cosmecéutica y Aparatología), ha sido la franquicia la fórmula que hemos previsto para extender nuestro conocimiento en el mercado. Para un más rápido crecimiento, buscamos también distribuidores de nuestros equipos y productos en toda España y a nivel internacional.”</w:t></w:r></w:p><w:p><w:pPr><w:ind w:left="-284" w:right="-427"/>	<w:jc w:val="both"/><w:rPr><w:rFonts/><w:color w:val="262626" w:themeColor="text1" w:themeTint="D9"/></w:rPr></w:pPr><w:r><w:t> </w:t></w:r></w:p><w:p><w:pPr><w:ind w:left="-284" w:right="-427"/>	<w:jc w:val="both"/><w:rPr><w:rFonts/><w:color w:val="262626" w:themeColor="text1" w:themeTint="D9"/></w:rPr></w:pPr><w:r><w:t>Sobre AVANTWELL</w:t></w:r></w:p><w:p><w:pPr><w:ind w:left="-284" w:right="-427"/>	<w:jc w:val="both"/><w:rPr><w:rFonts/><w:color w:val="262626" w:themeColor="text1" w:themeTint="D9"/></w:rPr></w:pPr><w:r><w:t>Con el nombre de MedicEstetic Global, nace AVANTWELL en 2005 como empresa con afán de innovar en el Sector de la Estética, concretamente en el campo de la estética, spa y equipos médico-estéticos, aportando la tecnología más avanzada y las máximas certificaciones del mercado.</w:t></w:r></w:p><w:p><w:pPr><w:ind w:left="-284" w:right="-427"/>	<w:jc w:val="both"/><w:rPr><w:rFonts/><w:color w:val="262626" w:themeColor="text1" w:themeTint="D9"/></w:rPr></w:pPr><w:r><w:t>Pronto la compañía abarca otras áreas de negocio, que complementan su idea original, aplicando en ellas una visión más zen. De esta forma, se crean sus cuatro actuales áreas de negocio: Spa Projects, Spa Therapy, Aparatology y Cosmeceutics. Así, la constante innovación médica, tanto en aparatología como en cosmética, se une a la filosofía del  wellness y bienestar, todo ello dirigido a un público de profesionales de la Estética,  el Sector Médico-Estético y el Wellness.</w:t></w:r></w:p><w:p><w:pPr><w:ind w:left="-284" w:right="-427"/>	<w:jc w:val="both"/><w:rPr><w:rFonts/><w:color w:val="262626" w:themeColor="text1" w:themeTint="D9"/></w:rPr></w:pPr><w:r><w:t>Además, AVANTWELL constituye hoy por hoy una acreditada institución en la enseñanza y la aplicación de las terapias estéticas de última generación, que imparte desde su escuela para profesionales de Sant Cugat (Barcelona). Su profunda experiencia, métodos y conceptos cuentan ya en su haber con el reconocimiento de innumerables alumnos y la acreditación pertinente por parte de la administración local.</w:t></w:r></w:p><w:p><w:pPr><w:ind w:left="-284" w:right="-427"/>	<w:jc w:val="both"/><w:rPr><w:rFonts/><w:color w:val="262626" w:themeColor="text1" w:themeTint="D9"/></w:rPr></w:pPr><w:r><w:t> </w:t></w:r></w:p><w:p><w:pPr><w:ind w:left="-284" w:right="-427"/>	<w:jc w:val="both"/><w:rPr><w:rFonts/><w:color w:val="262626" w:themeColor="text1" w:themeTint="D9"/></w:rPr></w:pPr><w:r><w:t>Más información de AVANTWELL en info@avantwell.es ó 639505757. avantwell.es</w:t></w:r></w:p><w:p><w:pPr><w:ind w:left="-284" w:right="-427"/>	<w:jc w:val="both"/><w:rPr><w:rFonts/><w:color w:val="262626" w:themeColor="text1" w:themeTint="D9"/></w:rPr></w:pPr><w:r><w:t>Nota: Si desea más información sobre esta nota de prensa de AVANTWELL, puede ponerse en contacto con Mar Borque  and  Asociados. Tel.: 93 241 18 19. e-mail:marborqueasociados@marborqueasociados.com. www.marborqueasociados.com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MarBorque&Asociados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https://www.notasdeprensa.es/avantwell-presenta-su-nueva-linea-de-franquicias-wellness-spa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Consultoría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