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Huesca el 03/06/2024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Autocares Piquer renueva la movilidad con servicios de alquiler de autobuses en Huesca diversificados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amplía su oferta de servicios para responder a las crecientes demandas de movilidad de la provincia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una trayectoria consolidada y reconocida en el ámbito del transporte de pasajeros, Autocares Piquer ha marcado un hito en la industria al diversificar la gama de servicios de alquiler de autobuses en Huesca, garantizando soluciones a medida para cada cliente. La compañía, conocida por su compromiso con la calidad y la seguridad, ha implementado una estrategia integral que abarca desde viajes turísticos hasta traslados especializados, satisfaciendo así una amplia gama de necesidades de transporte.</w:t>
            </w:r>
          </w:p>
          <w:p>
            <w:pPr>
              <w:ind w:left="-284" w:right="-427"/>
              <w:jc w:val="both"/>
              <w:rPr>
                <w:rFonts/>
                <w:color w:val="262626" w:themeColor="text1" w:themeTint="D9"/>
              </w:rPr>
            </w:pPr>
            <w:r>
              <w:t>Autocares Piquer en primera persona"El objetivo es ser pioneros en ofrecer un espectro amplio de servicios de alquiler de autobuses en Huesca, pensando siempre en las necesidades específicas de los clientes", comenta Pablo Piquer Solano, director general de Autocares Piquer. "Desde excursiones escolares, hasta servicios personalizados para personas con movilidad reducida, el objetivo es superar las expectativas de los pasajeros, asegurando viajes seguros, cómodos y accesibles para todos".</w:t>
            </w:r>
          </w:p>
          <w:p>
            <w:pPr>
              <w:ind w:left="-284" w:right="-427"/>
              <w:jc w:val="both"/>
              <w:rPr>
                <w:rFonts/>
                <w:color w:val="262626" w:themeColor="text1" w:themeTint="D9"/>
              </w:rPr>
            </w:pPr>
            <w:r>
              <w:t>Una flota muy completaLa flota de Autocares Piquer incluye vehículos de última generación, equipados con tecnología avanzada en seguridad y comodidades modernas, como asientos reclinables, sistemas de entretenimiento a bordo y conectividad Wi-Fi. Además, la empresa destaca por su oferta de taxis adaptados, diseñados para ofrecer máxima comodidad y autonomía a pasajeros con movilidad reducida, reafirmando su compromiso con la inclusión y la accesibilidad.</w:t>
            </w:r>
          </w:p>
          <w:p>
            <w:pPr>
              <w:ind w:left="-284" w:right="-427"/>
              <w:jc w:val="both"/>
              <w:rPr>
                <w:rFonts/>
                <w:color w:val="262626" w:themeColor="text1" w:themeTint="D9"/>
              </w:rPr>
            </w:pPr>
            <w:r>
              <w:t>Este enfoque innovador no solo refuerza la posición de Autocares Piquer como líder en el alquiler de autobuses en la provincia de Huesca, sino que también contribuye activamente al desarrollo turístico y social de la zona, facilitando el acceso a una movilidad sin barreras y promoviendo la exploración de la riqueza cultural y natural de España y Europa.</w:t>
            </w:r>
          </w:p>
          <w:p>
            <w:pPr>
              <w:ind w:left="-284" w:right="-427"/>
              <w:jc w:val="both"/>
              <w:rPr>
                <w:rFonts/>
                <w:color w:val="262626" w:themeColor="text1" w:themeTint="D9"/>
              </w:rPr>
            </w:pPr>
            <w:r>
              <w:t>Una experiencia de transporte con valor añadidoCon la expansión de todos los servicios, Autocares Piquer invita a vecinos y visitantes a descubrir la diferencia de viajar con expertos, ofreciendo una experiencia de transporte inigualable que se ajusta a las necesidades y deseos de cada cliente.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Piquer</w:t>
      </w:r>
    </w:p>
    <w:p w:rsidR="00C31F72" w:rsidRDefault="00C31F72" w:rsidP="00AB63FE">
      <w:pPr>
        <w:pStyle w:val="Sinespaciado"/>
        <w:spacing w:line="276" w:lineRule="auto"/>
        <w:ind w:left="-284"/>
        <w:rPr>
          <w:rFonts w:ascii="Arial" w:hAnsi="Arial" w:cs="Arial"/>
        </w:rPr>
      </w:pPr>
      <w:r>
        <w:rPr>
          <w:rFonts w:ascii="Arial" w:hAnsi="Arial" w:cs="Arial"/>
        </w:rPr>
        <w:t>Autocares Piquer</w:t>
      </w:r>
    </w:p>
    <w:p w:rsidR="00AB63FE" w:rsidRDefault="00C31F72" w:rsidP="00AB63FE">
      <w:pPr>
        <w:pStyle w:val="Sinespaciado"/>
        <w:spacing w:line="276" w:lineRule="auto"/>
        <w:ind w:left="-284"/>
        <w:rPr>
          <w:rFonts w:ascii="Arial" w:hAnsi="Arial" w:cs="Arial"/>
        </w:rPr>
      </w:pPr>
      <w:r>
        <w:rPr>
          <w:rFonts w:ascii="Arial" w:hAnsi="Arial" w:cs="Arial"/>
        </w:rPr>
        <w:t>974416131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https://www.notasdeprensa.es/autocares-piquer-renueva-la-movilidad-con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Aragón Turismo Otros Servicios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