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y Siemens mejoran la fabricación de fármacos con Process Digital Twin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global en transformación digital, y Siemens, líder mundial en ingeniería, han iniciado un piloto en la industria farmacéutica para probar un innovador "Process Digital Twin" que permitirá optimizar la producción. El sistema utiliza tecnologías de IoT, IA y Analítica Avanzada para mejorar la eficiencia y flexibilidad en la fabricación de productos farmacéuticos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abre nuevas oportunidades, como el desarrollo de un proceso sostenible, reduciendo el tiempo total de experimentación y el desperdicio, asegurando una calidad constante y pasando a nuevos modelos de "calidad por diseño" para obtener el producto correcto a la primera. La solución también ofrece medidas optimizadas para la calidad y la fiabilidad del proceso.</w:t>
            </w:r>
          </w:p>
          <w:p>
            <w:pPr>
              <w:ind w:left="-284" w:right="-427"/>
              <w:jc w:val="both"/>
              <w:rPr>
                <w:rFonts/>
                <w:color w:val="262626" w:themeColor="text1" w:themeTint="D9"/>
              </w:rPr>
            </w:pPr>
            <w:r>
              <w:t>La producción y el lanzamiento de productos farmacéuticos son procesos complejos y largos. Para hacer frente a estos retos, uno de los socios farmacéuticos globales de Atos y Siemens ha decidido desarrollar una solución innovadora, a través de una inversión conjunta y con la colaboración empresarial de la alianza estratégica global de Atos-Siemens. El "Process Digital Twin" es una réplica virtual completa de un paso específico del proceso de fabricación, conectado con sensores de IoT instalados en la planta real.</w:t>
            </w:r>
          </w:p>
          <w:p>
            <w:pPr>
              <w:ind w:left="-284" w:right="-427"/>
              <w:jc w:val="both"/>
              <w:rPr>
                <w:rFonts/>
                <w:color w:val="262626" w:themeColor="text1" w:themeTint="D9"/>
              </w:rPr>
            </w:pPr>
            <w:r>
              <w:t>El sistema genera volúmenes de datos complejos y ofrece una visión instantánea de todos los detalles de las operaciones. Al emparejar las representaciones virtuales y físicas del proceso, y al utilizar modelos predictivos y análisis en tiempo real, Atos y Siemens están ayudando a la industria farmacéutica a reinventar elementos clave del entorno de fabricación.</w:t>
            </w:r>
          </w:p>
          <w:p>
            <w:pPr>
              <w:ind w:left="-284" w:right="-427"/>
              <w:jc w:val="both"/>
              <w:rPr>
                <w:rFonts/>
                <w:color w:val="262626" w:themeColor="text1" w:themeTint="D9"/>
              </w:rPr>
            </w:pPr>
            <w:r>
              <w:t>"Estamos encantados de llevar las tecnologías digitales al corazón de la industria farmacéutica mundial, ayudándola a afrontar los múltiples retos de salud de hoy y de mañana", dice Paul Albada Jelgersma, SVP, Jefe Global de los servicios del Codex para la IO y Siemens MindSphere en Atos. "Con el Process Digital Twin desarrollado por Atos y Siemens, se crea una sólida huella digital de los productos farmacéuticos a lo largo del ciclo de desarrollo del proceso, desde la fase de diseño, hasta la producción".</w:t>
            </w:r>
          </w:p>
          <w:p>
            <w:pPr>
              <w:ind w:left="-284" w:right="-427"/>
              <w:jc w:val="both"/>
              <w:rPr>
                <w:rFonts/>
                <w:color w:val="262626" w:themeColor="text1" w:themeTint="D9"/>
              </w:rPr>
            </w:pPr>
            <w:r>
              <w:t>"La digitalización en cada punto de la cadena de valor ayudará a la industria farmacéutica a llevar los productos farmacéuticos del laboratorio al paciente más rápidamente", dice Rebecca Vangenechten, directora de la Industria Farmacéutica de Siemens. "Una iniciativa desafiante en la que los socios hemos creado la base para el desarrollo de futuros procesos de fabricación, basados en la ciencia, la tecnología y la innovación".</w:t>
            </w:r>
          </w:p>
          <w:p>
            <w:pPr>
              <w:ind w:left="-284" w:right="-427"/>
              <w:jc w:val="both"/>
              <w:rPr>
                <w:rFonts/>
                <w:color w:val="262626" w:themeColor="text1" w:themeTint="D9"/>
              </w:rPr>
            </w:pPr>
            <w:r>
              <w:t>Atos proporciona su experiencia en infraestructura de TI, consultoría, integración y ciencia de los datos, especialmente a partir de la experiencia de Codex en soluciones y servicios de IA e IoT, mientras que Siemens proporciona su experiencia de Empresa Digital en sistemas de IoT para Farma, especialmente con Simatic Sipat para el control de calidad en tiempo real y StarCCM+  and  HEEDS para el modelado y la simulación de procesos.</w:t>
            </w:r>
          </w:p>
          <w:p>
            <w:pPr>
              <w:ind w:left="-284" w:right="-427"/>
              <w:jc w:val="both"/>
              <w:rPr>
                <w:rFonts/>
                <w:color w:val="262626" w:themeColor="text1" w:themeTint="D9"/>
              </w:rPr>
            </w:pPr>
            <w:r>
              <w:t>La naturaleza de la solución Digital Twin preintegrada de Atos y Siemens permite que se despliegue en procesos de producción de cualquier escala o complejidad. Ajustando los bloques de construcción tecnológicos, Atos y Siemens pueden replicar el caso de uso de Digital Twin a cada nuevo cliente - dentro de las industrias farmacéuticas, químicas, de fabricación de procesos y otros mercados - de forma más eficiente.</w:t>
            </w:r>
          </w:p>
          <w:p>
            <w:pPr>
              <w:ind w:left="-284" w:right="-427"/>
              <w:jc w:val="both"/>
              <w:rPr>
                <w:rFonts/>
                <w:color w:val="262626" w:themeColor="text1" w:themeTint="D9"/>
              </w:rPr>
            </w:pPr>
            <w:r>
              <w:t>Leer su blog de expertos sobre cómo acelerar el proceso de descubrimiento de la vacuna con una solución Digital Twin: https://atos.net/en/blog/the-role-of- digital-twins-in-producing-a-covid-19-vaccine</w:t>
            </w:r>
          </w:p>
          <w:p>
            <w:pPr>
              <w:ind w:left="-284" w:right="-427"/>
              <w:jc w:val="both"/>
              <w:rPr>
                <w:rFonts/>
                <w:color w:val="262626" w:themeColor="text1" w:themeTint="D9"/>
              </w:rPr>
            </w:pPr>
            <w:r>
              <w:t>Visitar la página web dedicada en atos.net:https://atos.net/en/solutions/atos-codex-connected-intelligence/smart- pharma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https://www.notasdeprensa.es/atos-y-siemens-mejoran-la-fabricacion-de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Inteligencia Artificial y Robótica Madrid Investigación Científica E-Commerce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