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Arteneo asegura que no es necesario escoger entre ilustración tradicional y digital para formarse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mejor formación en ilustración es aquella que mezcla las técnicas tradicionales con las digitales más actuales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la hora de escoger un centro de formación donde realizar un curso de ilustración, es importante conocer los métodos de enseñanza del centro, así como las habilidades que se desarrollarán durante el curso. Una buena escuela de ilustración ofrecerá la posibilidad a los alumnos de realizar un curso de ilustración digital mezclado con ilustración tradicional, para llegar al objetivo de dominar todas las técnicas de ilustración y tener un mayor abanico de posibilidades en el mundo laboral una vez finalizados los estudios.</w:t>
            </w:r>
          </w:p>
          <w:p>
            <w:pPr>
              <w:ind w:left="-284" w:right="-427"/>
              <w:jc w:val="both"/>
              <w:rPr>
                <w:rFonts/>
                <w:color w:val="262626" w:themeColor="text1" w:themeTint="D9"/>
              </w:rPr>
            </w:pPr>
            <w:r>
              <w:t>Son muchos los cursos de ilustración en Madrid que existen, pero no todos ofrecen el mismo tipo de formación ni pueden garantizar los resultados y la satisfacción de los alumnos de la misma manera. Para tener la seguridad de estar escogiendo un centro de formación adecuado, hay que tener en cuenta algunas cuestiones básicas en el momento de estudiar las diferentes opciones.</w:t>
            </w:r>
          </w:p>
          <w:p>
            <w:pPr>
              <w:ind w:left="-284" w:right="-427"/>
              <w:jc w:val="both"/>
              <w:rPr>
                <w:rFonts/>
                <w:color w:val="262626" w:themeColor="text1" w:themeTint="D9"/>
              </w:rPr>
            </w:pPr>
            <w:r>
              <w:t>Características de una buena escuela de ilustraciónLas mejores escuelas de ilustración son aquellas que cuentan con una opinión positiva por parte de los alumnos anteriores. No obstante, deben ofrecer algunas características concretas en las que los futuros estudiantes tendrán que fijarse.</w:t>
            </w:r>
          </w:p>
          <w:p>
            <w:pPr>
              <w:ind w:left="-284" w:right="-427"/>
              <w:jc w:val="both"/>
              <w:rPr>
                <w:rFonts/>
                <w:color w:val="262626" w:themeColor="text1" w:themeTint="D9"/>
              </w:rPr>
            </w:pPr>
            <w:r>
              <w:t>Formación de calidadEl método de formación debe ser completo y personalizado para cada alumno, incidiendo en todas las habilidades que podrá desarrollar para ser competitivo una vez terminada la relación con el centro. En el caso de un curso de ilustración, la clave reside en que combine la ilustración tradicional con la ilustración digital más actual para que todos los alumnos puedan conocer ambas ramas.</w:t>
            </w:r>
          </w:p>
          <w:p>
            <w:pPr>
              <w:ind w:left="-284" w:right="-427"/>
              <w:jc w:val="both"/>
              <w:rPr>
                <w:rFonts/>
                <w:color w:val="262626" w:themeColor="text1" w:themeTint="D9"/>
              </w:rPr>
            </w:pPr>
            <w:r>
              <w:t>EspecializaciónPor otro lado, debe contar con otro tipo de formación más especializada para que los estudiantes puedan completar su aprendizaje de la forma que consideren más conveniente. En este sentido, cuantos más cursos se ofrezcan, más opciones tendrán los alumnos, así que es un punto muy a tener en cuenta.</w:t>
            </w:r>
          </w:p>
          <w:p>
            <w:pPr>
              <w:ind w:left="-284" w:right="-427"/>
              <w:jc w:val="both"/>
              <w:rPr>
                <w:rFonts/>
                <w:color w:val="262626" w:themeColor="text1" w:themeTint="D9"/>
              </w:rPr>
            </w:pPr>
            <w:r>
              <w:t>Grupos reducidosEl número de alumnos máximo en cada clase no debería superar la decena por norma general. De esta forma se asegura el seguimiento individual de cada estudiante, así como el tiempo que el profesorado podrá dedicar a cada uno de ellos.</w:t>
            </w:r>
          </w:p>
          <w:p>
            <w:pPr>
              <w:ind w:left="-284" w:right="-427"/>
              <w:jc w:val="both"/>
              <w:rPr>
                <w:rFonts/>
                <w:color w:val="262626" w:themeColor="text1" w:themeTint="D9"/>
              </w:rPr>
            </w:pPr>
            <w:r>
              <w:t>Equipo profesionalEl personal docente del centro debe ser profesional y estar en activo dentro de la profesión, en alguna de sus ramas, además de tener experiencia y cualificación en el mundo de la enseñanza. Por supuesto, no puede faltar el material de calidad y necesario para cada uno de los alumnos, desde lapiceros hasta ordenadores, o cualquier otra herramienta que puedan necesitar para el desarrollo del curso.</w:t>
            </w:r>
          </w:p>
          <w:p>
            <w:pPr>
              <w:ind w:left="-284" w:right="-427"/>
              <w:jc w:val="both"/>
              <w:rPr>
                <w:rFonts/>
                <w:color w:val="262626" w:themeColor="text1" w:themeTint="D9"/>
              </w:rPr>
            </w:pPr>
            <w:r>
              <w:t>Personalización de la formaciónLas facilidades de acceso a la formación para los alumnos que tengan complicaciones en su vida diaria, es un detalle muy importante y que habla por sí solo de las características de la escuela. La combinación de la formación presencial con la formación online es una de esas opciones de personalización a valorar positivamente.</w:t>
            </w:r>
          </w:p>
          <w:p>
            <w:pPr>
              <w:ind w:left="-284" w:right="-427"/>
              <w:jc w:val="both"/>
              <w:rPr>
                <w:rFonts/>
                <w:color w:val="262626" w:themeColor="text1" w:themeTint="D9"/>
              </w:rPr>
            </w:pPr>
            <w:r>
              <w:t>Estudiar en una escuela de ilustración de calidad supone una inversión de futuro en tranquilidad y en seguridad. Por eso siempre es recomendable dedicar el tiempo necesario a valorar las opciones y escoger siempre aquella que más se ajuste a las necesidades de cada persona.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Luis Romero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91 445 37 01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https://www.notasdeprensa.es/arteneo-asegura-que-no-es-necesario-escoger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