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el Black Friday: Grupo Ilerna es la institución educativa de prestigio para cambiar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hoy viernes 4 de noviembre, arranca el Black Friday en Grupo Ilerna. El Grupo ILERNA, con más de 50 años de historia, cuenta con más de una treintena de ciclos formativos de Grado Medio y Grado Superior. Gracias al Black Friday se ofrecen descuentos de hasta 130€ para empezar a estudiar en febrero 2023: equivalente a una asignatura entera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trayectoria de más de 50 años en el sector de la educación, el Grupo ILERNA, cuenta con la homologación del Ministerio de Educación y Formación Profesional, que le permite expedir titulaciones oficiales y válidas en todo el país. </w:t>
            </w:r>
          </w:p>
          <w:p>
            <w:pPr>
              <w:ind w:left="-284" w:right="-427"/>
              <w:jc w:val="both"/>
              <w:rPr>
                <w:rFonts/>
                <w:color w:val="262626" w:themeColor="text1" w:themeTint="D9"/>
              </w:rPr>
            </w:pPr>
            <w:r>
              <w:t>Ahora, gracias al Black Friday, durante este mes de noviembre, y desde hoy 4 de noviembre, el Grupo ILERNA, lanzará una campaña con la que se podrá cambiar el rumbo de la vida, por los grandes descuentos en sus asignaturas. </w:t>
            </w:r>
          </w:p>
          <w:p>
            <w:pPr>
              <w:ind w:left="-284" w:right="-427"/>
              <w:jc w:val="both"/>
              <w:rPr>
                <w:rFonts/>
                <w:color w:val="262626" w:themeColor="text1" w:themeTint="D9"/>
              </w:rPr>
            </w:pPr>
            <w:r>
              <w:t>La campaña se aplica en los ciclos de Formación Profesional a distancia y en el pago de la matrícula de los ciclos híbridos. Todas las matrículas de formación online realizadas durante los días de la Promoción podrán obtener un descuento de hasta 130€ en la formación online y de 45€ en la matrícula de formación híbrida. </w:t>
            </w:r>
          </w:p>
          <w:p>
            <w:pPr>
              <w:ind w:left="-284" w:right="-427"/>
              <w:jc w:val="both"/>
              <w:rPr>
                <w:rFonts/>
                <w:color w:val="262626" w:themeColor="text1" w:themeTint="D9"/>
              </w:rPr>
            </w:pPr>
            <w:r>
              <w:t>ILERNA Online, aplicará descuentos directos en todas las matrículas que incluyan dos o más asignaturas y que se realicen en alguno de los cuatro viernes del mes de noviembre o durante la última semana del mismo mes. Las matrículas de la modalidad blended, que se realicen desde el día 4 de noviembre hasta el día 25 del mismo mes, podrán reflejar un descuento de 45€.  </w:t>
            </w:r>
          </w:p>
          <w:p>
            <w:pPr>
              <w:ind w:left="-284" w:right="-427"/>
              <w:jc w:val="both"/>
              <w:rPr>
                <w:rFonts/>
                <w:color w:val="262626" w:themeColor="text1" w:themeTint="D9"/>
              </w:rPr>
            </w:pPr>
            <w:r>
              <w:t>Además, la modalidad online, incluye una Promoción exclusiva que pretende recompensar a todos aquellos que realicen su matrícula el primer día de la Promoción, es decir, el 4 de noviembre. Las matrículas realizadas durante este primer día de Promoción podrán escoger entre un 50% de descuento en el servicio Premium o una sudadera gratuita.    </w:t>
            </w:r>
          </w:p>
          <w:p>
            <w:pPr>
              <w:ind w:left="-284" w:right="-427"/>
              <w:jc w:val="both"/>
              <w:rPr>
                <w:rFonts/>
                <w:color w:val="262626" w:themeColor="text1" w:themeTint="D9"/>
              </w:rPr>
            </w:pPr>
            <w:r>
              <w:t>El Servicio Premium, incluye una serie de beneficios a los alumnos que lo adquieren, entre ellos, el acceso inmediato al Campus Virtual y al material didáctico, un/a gestor/a con quien pueden comunicarse a través de WhatsApp y el material didáctico impreso de forma gratuita.  </w:t>
            </w:r>
          </w:p>
          <w:p>
            <w:pPr>
              <w:ind w:left="-284" w:right="-427"/>
              <w:jc w:val="both"/>
              <w:rPr>
                <w:rFonts/>
                <w:color w:val="262626" w:themeColor="text1" w:themeTint="D9"/>
              </w:rPr>
            </w:pPr>
            <w:r>
              <w:t>Texto corporativo Grupo Ilerna Con más de 50 años de historia y máxima reputación en el ámbito educativo ofrece Formación Profesional de modo online, híbrida o presencial tanto nacional como internacionalmente como por ejemplo en campus innovadores ubicados en Lleida, Barcelona, Madrid, Sevilla, París y Milán. </w:t>
            </w:r>
          </w:p>
          <w:p>
            <w:pPr>
              <w:ind w:left="-284" w:right="-427"/>
              <w:jc w:val="both"/>
              <w:rPr>
                <w:rFonts/>
                <w:color w:val="262626" w:themeColor="text1" w:themeTint="D9"/>
              </w:rPr>
            </w:pPr>
            <w:r>
              <w:t>Con su innovadora metodología, ILERNA Online, abre las puertas a la libertad y flexibilidad en la formación, debido a que su alumnado puede escoger el ritmo de estudio y duración del ciclo.  Esta modalidad, cada vez más activa en el mundo educativo, permite compaginar la vida personal, profesional y educativa.  </w:t>
            </w:r>
          </w:p>
          <w:p>
            <w:pPr>
              <w:ind w:left="-284" w:right="-427"/>
              <w:jc w:val="both"/>
              <w:rPr>
                <w:rFonts/>
                <w:color w:val="262626" w:themeColor="text1" w:themeTint="D9"/>
              </w:rPr>
            </w:pPr>
            <w:r>
              <w:t>Este centro ofrece, además, seis ciclos en modalidad blended, es decir, formación online que cuenta con apoyo presencial durante seis horas semanales en los centros de ILERNA. Estas seis horas son dedicadas al repaso de los conceptos, a ponerlos en práctica y a la resolución de dudas. Los centros que tienen disponible esta formación son Lleida, Barcelona, Tarragona, Madrid, Sevilla, Campo de Gibraltar, Cádiz y Córdoba.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Eire García</w:t>
      </w:r>
    </w:p>
    <w:p w:rsidR="00C31F72" w:rsidRDefault="00C31F72" w:rsidP="00AB63FE">
      <w:pPr>
        <w:pStyle w:val="Sinespaciado"/>
        <w:spacing w:line="276" w:lineRule="auto"/>
        <w:ind w:left="-284"/>
        <w:rPr>
          <w:rFonts w:ascii="Arial" w:hAnsi="Arial" w:cs="Arial"/>
        </w:rPr>
      </w:pPr>
      <w:r>
        <w:rPr>
          <w:rFonts w:ascii="Arial" w:hAnsi="Arial" w:cs="Arial"/>
        </w:rPr>
        <w:t>Directora de Comunicación de Grupo Ilerna</w:t>
      </w:r>
    </w:p>
    <w:p w:rsidR="00AB63FE" w:rsidRDefault="00C31F72" w:rsidP="00AB63FE">
      <w:pPr>
        <w:pStyle w:val="Sinespaciado"/>
        <w:spacing w:line="276" w:lineRule="auto"/>
        <w:ind w:left="-284"/>
        <w:rPr>
          <w:rFonts w:ascii="Arial" w:hAnsi="Arial" w:cs="Arial"/>
        </w:rPr>
      </w:pPr>
      <w:r>
        <w:rPr>
          <w:rFonts w:ascii="Arial" w:hAnsi="Arial" w:cs="Arial"/>
        </w:rPr>
        <w:t>618 71 64 38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https://www.notasdeprensa.es/arranca-el-black-friday-grupo-ilerna-es-la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Telecomunicaciones Educación Servicios Técnicos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