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Área Jurídica Global patrocina el World Token Congress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Área Jurídica Global sigue creciendo, incorporando un departamento de Asesoramiento Jurídico en la Tokenización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Área Jurídica Global, despacho de abogados con delegaciones en toda España, sigue creciendo en todas las áreas del derecho.</w:t>
            </w:r>
          </w:p>
          <w:p>
            <w:pPr>
              <w:ind w:left="-284" w:right="-427"/>
              <w:jc w:val="both"/>
              <w:rPr>
                <w:rFonts/>
                <w:color w:val="262626" w:themeColor="text1" w:themeTint="D9"/>
              </w:rPr>
            </w:pPr>
            <w:r>
              <w:t>Por una parte, con la apertura de nuevas delegaciones a través de acuerdos con diferentes abogados (www.despachosasociados.es), por otro lado, conjuntamente con la Universidad Autónoma de Barcelona, en potenciar la Cátedra Área Jurídica Global y motivar a doctorarse a abogados en las diferentes ramas del derecho, ofreciendo formación permanente a través de la Universidad.</w:t>
            </w:r>
          </w:p>
          <w:p>
            <w:pPr>
              <w:ind w:left="-284" w:right="-427"/>
              <w:jc w:val="both"/>
              <w:rPr>
                <w:rFonts/>
                <w:color w:val="262626" w:themeColor="text1" w:themeTint="D9"/>
              </w:rPr>
            </w:pPr>
            <w:r>
              <w:t>Y como no puede ser de otra manera, creciendo verticalmente, en diferentes ramas del derecho. </w:t>
            </w:r>
          </w:p>
          <w:p>
            <w:pPr>
              <w:ind w:left="-284" w:right="-427"/>
              <w:jc w:val="both"/>
              <w:rPr>
                <w:rFonts/>
                <w:color w:val="262626" w:themeColor="text1" w:themeTint="D9"/>
              </w:rPr>
            </w:pPr>
            <w:r>
              <w:t>En palabras del abogado Javier López, presidente de Área Jurídica Global:</w:t>
            </w:r>
          </w:p>
          <w:p>
            <w:pPr>
              <w:ind w:left="-284" w:right="-427"/>
              <w:jc w:val="both"/>
              <w:rPr>
                <w:rFonts/>
                <w:color w:val="262626" w:themeColor="text1" w:themeTint="D9"/>
              </w:rPr>
            </w:pPr>
            <w:r>
              <w:t>"La Sociedad necesita más actividad por parte de los abogados, que se impliquen más, que puedan dar más soluciones reales, en un mundo tan cambiante, desde el acercamiento a la Universidad y explicar y formar sobre la realidad que hay fuera de las aulas, así como estar a la última en problemas que puedan surgir con las nuevas tecnologías, tanto con la Inteligencia Artificial, Bitcoins, Blockchain y la Tokenización. Es un sector que hay que conocer para no caer en posibles estafas".</w:t>
            </w:r>
          </w:p>
          <w:p>
            <w:pPr>
              <w:ind w:left="-284" w:right="-427"/>
              <w:jc w:val="both"/>
              <w:rPr>
                <w:rFonts/>
                <w:color w:val="262626" w:themeColor="text1" w:themeTint="D9"/>
              </w:rPr>
            </w:pPr>
            <w:r>
              <w:t>Prueba de ello es que Área Jurídica Global es el despacho de abogados Colaborador y Patrocinador del World Token Congress, evento que conjuntamente con Foment del Treball tendrá lugar en Barcelona los días 27 y 28 de noviembre de este año 2024".</w:t>
            </w:r>
          </w:p>
          <w:p>
            <w:pPr>
              <w:ind w:left="-284" w:right="-427"/>
              <w:jc w:val="both"/>
              <w:rPr>
                <w:rFonts/>
                <w:color w:val="262626" w:themeColor="text1" w:themeTint="D9"/>
              </w:rPr>
            </w:pPr>
            <w:r>
              <w:t>Más información:</w:t>
            </w:r>
          </w:p>
          <w:p>
            <w:pPr>
              <w:ind w:left="-284" w:right="-427"/>
              <w:jc w:val="both"/>
              <w:rPr>
                <w:rFonts/>
                <w:color w:val="262626" w:themeColor="text1" w:themeTint="D9"/>
              </w:rPr>
            </w:pPr>
            <w:r>
              <w:t>Sobre ÁREA JURÍDICA GLOBALÁrea Jurídica Global es un despacho de abogados con presencia en toda España con más de 100 abogados en la Organización, si bien inicialmente fueron conocidos por ser el primer despacho en conseguir una exoneración de deudas con la Ley de Segunda Oportunidad, ha ido ampliando sus servicios a todas las ramas del derecho.</w:t>
            </w:r>
          </w:p>
          <w:p>
            <w:pPr>
              <w:ind w:left="-284" w:right="-427"/>
              <w:jc w:val="both"/>
              <w:rPr>
                <w:rFonts/>
                <w:color w:val="262626" w:themeColor="text1" w:themeTint="D9"/>
              </w:rPr>
            </w:pPr>
            <w:r>
              <w:t>Sobre WORLD TOKEN CONGRESSConjuntamente con Foment del Treball, es un evento que se realizará los días 27 y 28 de noviembre del 2024 para fomentar la tecnología de la tokenización en España,  para todos los sectores de la economía.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Área Jurídica Global</w:t>
      </w:r>
    </w:p>
    <w:p w:rsidR="00AB63FE" w:rsidRDefault="00C31F72" w:rsidP="00AB63FE">
      <w:pPr>
        <w:pStyle w:val="Sinespaciado"/>
        <w:spacing w:line="276" w:lineRule="auto"/>
        <w:ind w:left="-284"/>
        <w:rPr>
          <w:rFonts w:ascii="Arial" w:hAnsi="Arial" w:cs="Arial"/>
        </w:rPr>
      </w:pPr>
      <w:r>
        <w:rPr>
          <w:rFonts w:ascii="Arial" w:hAnsi="Arial" w:cs="Arial"/>
        </w:rPr>
        <w:t>933113999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https://www.notasdeprensa.es/area-juridica-global-patrocina-el-world-token_1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Cataluña Criptomonedas-Blockchain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