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AMG Piojillos lanza el primer tratamiento de Crioterapia en Europa para eliminar los piojos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AMG Piojillos se da a conocer internacionalmente gracias a un método revolucionario único en el sector de la pediculosis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AMG Piojillos es pionero en el desarrollo del método de la crioterapia, un tratamiento único y revolucionario para el sector, el fundador Manuel Martín, ha impulsado, en sus establecimientos, un tratamiento no dañino para la salud de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crioterapia, también conocida como terapia de frío, es un tratamiento curativo, 100% natural, no lesivo para la salud, y efectivo. En un inicio se usaba como terapia médica en hospitales y centros de fisioterapia, por lo que la franquicia AMG Piojillos ha adaptado las máquinas de primera gama homologadas a sus tratamientos añadiendo al dispositivo un peine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método se fundamenta en la utilización del frío o bajas temperaturas aplicado al cuero cabelludo mediante un flujo de aire continuo de -42 grados, dando lugar a la eliminación integra y permanente de las liendres y piojos. Para completar el tratamiento y conseguir el resultado más eficaz posible, la franquicia AMG Piojillos, emplean un producto hecho a base de aceites naturales con propiedades antiparasitarias y activos repelentes de parásitos que evitan las infecciones de plagas habituales, indicado especialmente para el uso infantil.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está respaldado por numerosas investigaciones para testar a qué temperatura exacta los piojos y liendres mueren, el piojo muere a una temperatura inferior a -12 grados, y las liendres a -18 grados, sin embargo, este tratamiento aplica una corriente continuada de aire de - 42 grados en el cuero cabelludo logrando así su eliminación integra, respetando siempre el bienestar del paciente y aportando protección y suavidad al cabello, calmando y regenerando el cuero cabelludo.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crioterapia que usa la franquicia combina la delicadeza e innovación, gracias a un método innocuo y eficaz, porque unen una corriente a baja temperatura con productos hechos a base de aceites naturales que aseguran la eliminación plena de las liendres y piojos de forma permanente.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este método revolucionario y sin competencia, alabado por el sector de la pediculosis, la franquicia AMG Piojillo está expandiendo su modelo de negocio a nivel nacional e internacional, negociando nuevas aperturas en Italia,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 cuenta con un modelo contrastado en sus más de 6 establecimientos ubicadas en España y Portugal, y único en el mercado, por la crioterapia.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negocio de fácil gestión, ideal para aquellos perfiles que deseen una marca rentable y solicitada por el público, por tan sólo 8.900€, AMG Piojillos acompaña al futuro en todos los aspectos del negocio, su operativa y procesos totalmente automatizados, asegurando una rápida amortización.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la franquicia, no dudar en ponerse en contacto con el departamento de expansión de Tormo Franquicias Consulting, que ayudará en todo lo que se necesite.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Información:Beatriz Rosaexpansion@tormofranquicias.es911 592 558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https://www.notasdeprensa.es/amg-piojillos-lanza-el-primer-tratamiento-de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Infantil Medicina alternativa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