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Amazon sigue imparable y AliExpress amenaza la segunda posición de Wallapop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Amazon, con un reach del 51% y un crecimiento del 4,1%, sigue imparable y refuerza su liderazgo entre las apps de Retail según el Informe General Mobile, IGMobile, elaborado por la empresa pionera en Tecnología Observacional Smartme Analytics, correspondiente al cuarto trimestre de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Amazon desplazó de la primera posición a Wallapop en el tercer trimestre de 2019 y ahora es AliExpress, con un reach del 43,2% y un crecimiento de 10,8%, quien amenaza su segunda posición, con un reach de 47,4% y un descenso del 0,2%.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Top 10 se completa con Wish, con el 21,8% y un incremento de 11,2%; Lidl Plus, con el 20,5% y una bajada del 11,3%; Mi Carrefour, con un 18,5% y un descenso del 4,2%;  Milanuncios, con un 13,3% y una mejora de 9%; de 3,3%; Dia, que baja un 14,8% y logra un reach de 12,7%; Joom, que baja un 1,7%, y alcanza un 11,9%; y eBay que cambia la tendencia del trimestre anterior logra un 11,9% y un crecimiento de reach del 2,8%.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el cambio de tendencia de Lidl Plus, que pierde la cuarta posición alcanzada el trimestre anterior y el hecho de que del Top, sólo mejoran cuatro apps: Amazon Compras, AliExpress, Wish y eBay. Destaca también la bajada en 1 punto del reach de las app de Retail, que se sitúa en el 61,1%.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IGMobile®, que ofrece la cuota de mercado general e información detallada de las variaciones por área geográfica o segmentos de usuarios, refleja una ligera bajada del uso de las apps de Retail en el conjunto de apps móviles, con un reach del 61,2%, un 1 punto menos que en el segundo. Siete de las apps del Top10 han mejorado su reach en el tercer trimestre y dos de las que bajan: Joom y eBay, también lo hicieron el trimestre pasado. Sin embargo se mantienen todas en el Top10 sin que, por en momento, ninguna haya sido desplazada.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Smartme Analytics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Smartme Analytics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633055698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https://www.notasdeprensa.es/amazon-sigue-imparable-y-aliexpress-amenaza-la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Marketing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