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21/07/2023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Alvifor triunfa en la consolidación de su vanguardia empresarial con el apoyo de las ayudas europeas Next Generation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Reconocidos como líderes en el sector de la carpintería de aluminio, brindan soluciones de alta calidad a clientes, tanto a nivel industrial como residencial. Ahora, gracias a las ayudas del Kit Digital han logrado implementar la presencia avanzada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Alvifor, son referentes en el sector de la carpintería de aluminio, brindando soluciones de alta calidad a sus clientes, tanto a nivel industrial como residencial. Utilizan exclusivamente materiales de primera calidad para garantizar resultados de larga duración y una gran resistencia en cada uno de los proyectos que llevan a cabo. En Alvifor disponen de una amplia variedad de productos, entre ellos, diversos estilos de ventanas, elegantes puertas de acceso, balcones personalizados y mucho más. De hecho, comprenden que cada proyecto tiene sus particularidades y, por ese motivo, se comprometen a trabajar estrechamente con el cliente para entender sus necesidades y superar sus expectativas. Gracias a una maquinaria de vanguardia, pueden realizar montajes de diferentes niveles de complejidad, cumpliendo siempre con los más altos estándares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Alvifor, pueden transformar todo tipo de espacios para hacer que sean más funcionales y eficientes, consiguiendo grandes mejoras a través de soluciones integrales a medida. La calidad de los productos está certificada, garantizando así la durabilidad y resistencia de los perfiles y accesorios de aluminio.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Ofrecen un servicio de urgencias, disponible para atender reparaciones y situaciones imprevistas de manera inmediata y realizan presupuestos a medida y sin compromiso. Presentan un gran compromiso con la calidad, el cual está respaldado por certificaciones que garantizan la excelencia de sus productos y servicios y su enfoque se basa en la profesionalidad y la atención personalizada.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cuenta con una amplia experiencia en la venta e instalación de carpintería de aluminio, tanto a nivel industrial como particular y realizan reparaciones y montajes para asegurar que los proyectos se lleven a cabo de manera exitosa. La innovación, calidad y la atención al cliente les ha permitido destacar en el mercado y ofrecer resultados excepcionales. Alvifor es el mejor aliado para los proyectos en aluminio y vidrio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Alviforhttps://alvifor.com/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https://www.notasdeprensa.es/alvifor-triunfa-en-la-consolidacion-de-su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E-Commerce Servicios Técnicos Hogar Otros Servicios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