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ofrece soluciones a medida en aluminio para personalizar al máximo los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enfoque innovador, esta carpintería metálica de Zaragoza ofrece soluciones a medida en puertas y ventanas de aluminio para embellecer cualquier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Aluvidal, empresa con más de 20 años de trayectoria en el sector de la carpintería metálica, está revolucionando el mercado ofreciendo soluciones a medida en puertas y ventanas de aluminio, diseñadas para renovar y embellecer los espacios. De este modo, y a través de un enfoque innovador basado en la utilización de materiales de alta calidad, Aluvidal se ha posicionado como un referente en la carpintería metálica en Zaragoza, especialmente comprometido con la transformación de hogares y oficinas.</w:t>
            </w:r>
          </w:p>
          <w:p>
            <w:pPr>
              <w:ind w:left="-284" w:right="-427"/>
              <w:jc w:val="both"/>
              <w:rPr>
                <w:rFonts/>
                <w:color w:val="262626" w:themeColor="text1" w:themeTint="D9"/>
              </w:rPr>
            </w:pPr>
            <w:r>
              <w:t>La vista puesta en espacios inspiradores y acogedoresEn el mundo de la construcción y el diseño, la funcionalidad y la estética deben ir siempre de la mano para crear espacios que no solo sean habitables, sino también inspiradores y acogedores. Por ello, esta empresa ha comprendido esta premisa desde sus inicios, hace ya más de dos décadas, especializándose en la fabricación e instalación de puertas correderas para exteriores y ventanas de aluminio que destacan por su durabilidad, diseño moderno y eficiencia energética.</w:t>
            </w:r>
          </w:p>
          <w:p>
            <w:pPr>
              <w:ind w:left="-284" w:right="-427"/>
              <w:jc w:val="both"/>
              <w:rPr>
                <w:rFonts/>
                <w:color w:val="262626" w:themeColor="text1" w:themeTint="D9"/>
              </w:rPr>
            </w:pPr>
            <w:r>
              <w:t>La empresa, además, prioriza el hecho de estudiar y comprender las necesidades de sus clientes, lo que le ha permitido desarrollar soluciones a medida que responden a los más altos estándares de calidad y sostenibilidad.</w:t>
            </w:r>
          </w:p>
          <w:p>
            <w:pPr>
              <w:ind w:left="-284" w:right="-427"/>
              <w:jc w:val="both"/>
              <w:rPr>
                <w:rFonts/>
                <w:color w:val="262626" w:themeColor="text1" w:themeTint="D9"/>
              </w:rPr>
            </w:pPr>
            <w:r>
              <w:t>Aluvidal no solo se limita a la producción estándarY es que, su catálogo incluye desde soluciones estéticas y prácticas para divisiones internas, hasta sistemas completos de cerramientos que mejoran significativamente el aislamiento térmico y acústico de cualquier edificación. De hecho, este compromiso con la innovación se ve reflejado en cada proyecto, donde la personalización y la adaptabilidad son claves para satisfacer las demandas específicas de cada cliente.</w:t>
            </w:r>
          </w:p>
          <w:p>
            <w:pPr>
              <w:ind w:left="-284" w:right="-427"/>
              <w:jc w:val="both"/>
              <w:rPr>
                <w:rFonts/>
                <w:color w:val="262626" w:themeColor="text1" w:themeTint="D9"/>
              </w:rPr>
            </w:pPr>
            <w:r>
              <w:t>La sostenibilidad, otro de los pilares de esta carpintería metálicaEn un momento en que la eficiencia energética se ha convertido en una prioridad para hogares y empresas, las soluciones en aluminio que ofrece la compañía no solo cumplen con este requisito, sino que lo superan. Y es que, el aluminio, por su parte, es un material 100% reciclable que contribuye a la conservación del medioambiente, mientras que sus propiedades de aislamiento ayudan a reducir el consumo de energía.</w:t>
            </w:r>
          </w:p>
          <w:p>
            <w:pPr>
              <w:ind w:left="-284" w:right="-427"/>
              <w:jc w:val="both"/>
              <w:rPr>
                <w:rFonts/>
                <w:color w:val="262626" w:themeColor="text1" w:themeTint="D9"/>
              </w:rPr>
            </w:pPr>
            <w:r>
              <w:t>La innovación de productos, prioridad de AluvidalAdemás, el servicio al cliente es otro de los aspectos que distinguen a esta empresa en el mercado. Sin duda, Aluvidal entiende que cada espacio es único y, por ello, ofrece asesoramiento personalizado desde la concepción del proyecto hasta su ejecución final. Esta aproximación holística asegura que cada instalación no solo cumpla con las expectativas estéticas y funcionales de los clientes, sino que también se integre armoniosamente con el entorno arquitectónico existente.</w:t>
            </w:r>
          </w:p>
          <w:p>
            <w:pPr>
              <w:ind w:left="-284" w:right="-427"/>
              <w:jc w:val="both"/>
              <w:rPr>
                <w:rFonts/>
                <w:color w:val="262626" w:themeColor="text1" w:themeTint="D9"/>
              </w:rPr>
            </w:pPr>
            <w:r>
              <w:t>Anticipación ante necesidades futurasLa trayectoria de esta carpintería metálica en Zaragoza es un testimonio de su compromiso con la excelencia y la innovación. Con más de dos décadas de experiencia, se ha logrado consolidar como líder en el sector, marcando la diferencia con proyectos que destacan por su calidad, diseño y sostenibilidad. En definitiva, su enfoque centrado en el cliente, junto con un equipo de profesionales altamente cualificados, asegura que cada solución no solo cumpla con las necesidades actuales, sino que también anticipe las futuras tendencias en diseño y construcción.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Vidal</w:t>
      </w:r>
    </w:p>
    <w:p w:rsidR="00C31F72" w:rsidRDefault="00C31F72" w:rsidP="00AB63FE">
      <w:pPr>
        <w:pStyle w:val="Sinespaciado"/>
        <w:spacing w:line="276" w:lineRule="auto"/>
        <w:ind w:left="-284"/>
        <w:rPr>
          <w:rFonts w:ascii="Arial" w:hAnsi="Arial" w:cs="Arial"/>
        </w:rPr>
      </w:pPr>
      <w:r>
        <w:rPr>
          <w:rFonts w:ascii="Arial" w:hAnsi="Arial" w:cs="Arial"/>
        </w:rPr>
        <w:t>Aluvidal</w:t>
      </w:r>
    </w:p>
    <w:p w:rsidR="00AB63FE" w:rsidRDefault="00C31F72" w:rsidP="00AB63FE">
      <w:pPr>
        <w:pStyle w:val="Sinespaciado"/>
        <w:spacing w:line="276" w:lineRule="auto"/>
        <w:ind w:left="-284"/>
        <w:rPr>
          <w:rFonts w:ascii="Arial" w:hAnsi="Arial" w:cs="Arial"/>
        </w:rPr>
      </w:pPr>
      <w:r>
        <w:rPr>
          <w:rFonts w:ascii="Arial" w:hAnsi="Arial" w:cs="Arial"/>
        </w:rPr>
        <w:t>976165892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https://www.notasdeprensa.es/aluvidal-ofrece-soluciones-a-medida-en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