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15/07/2024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Almas Industries dona 20 desfibriladores a Médicos del Mundo España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iniciativa aporta desfibriladores seminuevos para ofrecer cardioprotección tanto a los equipos de Médicos del Mundo como a las personas a las que ofrecen ayuda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filial española del Grupo ALMAS INDUSTRIES, multinacional líder en tecnologías de la salud y seguridad para empresas, donará 20 desfibriladores semiautomáticos, DESAS, a Médicos del Mundo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iniciativa, liderada por CHAEC, la Asociación de Enfermos del Corazón del Hospital Regional Universitario de Málaga, dotará a esta ONG, que opera en 17 países, de unos equipos que aportan una seguridad extra, tanto a los miembros de Médicos del Mundo como a las personas a las que ofrecen ayuda. El acuerdo es el inicio de una colaboración que Almas Industries espera poder afianzar para futuro.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Nuño Azcona, CEO de Almas Industries, "colaborar con Médicos del Mundo es un orgullo y la donación de estos 20 desfibriladores es solo el primer paso. El acuerdo se enmarca en nuestro Proyecto+Vida, cuyo objetivo es crear una cultura social de cardio protección".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hace años, Almas Industries desarrolla una intensa labor promoviendo la creación de espacios cardioprotegidos, sensibilizando a la sociedad y a las Administraciones Públicas sobre la importancia de la cardioprotección. En esta labor, colabora en multitud de eventos deportivos y festivos donde la cardioprotección es importante, cediendo equipos. También imparte formaciones gratuitas de RCP, realizando talleres en colegios y empresas "y también -añade su CEO- cuando nos es posible, donando DESAs".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Jesús González, responsable en Málaga de Médicos del Mundo, "esta donación nos permite crear espacios cardioprotegidos en nuestra actividad y a nuestros equipos, intervenir de manera rápida y eficiente cuando se produzca un accidente cardiaco. El desfibrilador en una herramienta que permite salvar vidas y evitar daños irreparables en caso de parada cardiaca".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Médicos del MundoMédicos del Mundo España forma parte de la Red Internacional de Médicos del Mundo, una asociación independiente que persigue el cumplimiento del Derecho Fundamental a la Salud y el disfrute de una vida digna para cualquier persona. La ONG apoya en el ámbito de la salud a las poblaciones víctimas de crisis humanitarias provocadas por guerras o catástrofes naturales y a aquellas personas que viven en las zonas de más bajo desarrollo humano del planeta. También atiende a las personas desprotegidas y especialmente vulnerables de nuestro entorno social y denuncia las violaciones de los derechos humanos, en especial las trabas de acceso a la asistencia sanitaria.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María Guijarro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GPS Imagen y Comunicación, S.L.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622836702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https://www.notasdeprensa.es/almas-industries-dona-20-desfibriladores-a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Medicina Madrid Solidaridad y cooperación Servicios médicos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