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15/07/2024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Almas Industries dona 20 desfibriladores a Médicos del Mundo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iniciativa aporta desfibriladores seminuevos para ofrecer cardioprotección tanto a los equipos de Médicos del Mundo como a las personas a las que ofrecen ayuda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filial española del Grupo ALMAS INDUSTRIES, multinacional líder en tecnologías de la salud y seguridad para empresas, donará 20 desfibriladores semiautomáticos, DESAS, a Médicos del Mundo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iniciativa, liderada por CHAEC, la Asociación de Enfermos del Corazón del Hospital Regional Universitario de Málaga, dotará a esta ONG, que opera en 17 países, de unos equipos que aportan una seguridad extra, tanto a los miembros de Médicos del Mundo como a las personas a las que ofrecen ayuda. El acuerdo es el inicio de una colaboración que Almas Industries espera poder afianzar para futuro.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Nuño Azcona, CEO de Almas Industries, "colaborar con Médicos del Mundo es un orgullo y la donación de estos 20 desfibriladores es solo el primer paso. El acuerdo se enmarca en nuestro Proyecto+Vida, cuyo objetivo es crear una cultura social de cardio protección".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hace años, Almas Industries desarrolla una intensa labor promoviendo la creación de espacios cardioprotegidos, sensibilizando a la sociedad y a las Administraciones Públicas sobre la importancia de la cardioprotección. En esta labor, colabora en multitud de eventos deportivos y festivos donde la cardioprotección es importante, cediendo equipos. También imparte formaciones gratuitas de RCP, realizando talleres en colegios y empresas "y también -añade su CEO- cuando nos es posible, donando DESAs".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Jesús González, responsable en Málaga de Médicos del Mundo, "esta donación nos permite crear espacios cardioprotegidos en nuestra actividad y a nuestros equipos, intervenir de manera rápida y eficiente cuando se produzca un accidente cardiaco. El desfibrilador en una herramienta que permite salvar vidas y evitar daños irreparables en caso de parada cardiaca".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Médicos del MundoMédicos del Mundo España forma parte de la Red Internacional de Médicos del Mundo, una asociación independiente que persigue el cumplimiento del Derecho Fundamental a la Salud y el disfrute de una vida digna para cualquier persona. La ONG apoya en el ámbito de la salud a las poblaciones víctimas de crisis humanitarias provocadas por guerras o catástrofes naturales y a aquellas personas que viven en las zonas de más bajo desarrollo humano del planeta. También atiende a las personas desprotegidas y especialmente vulnerables de nuestro entorno social y denuncia las violaciones de los derechos humanos, en especial las trabas de acceso a la asistencia sanitaria.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Guijarro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GPS Imagen y Comunicación, S.L.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622836702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https://www.notasdeprensa.es/almas-industries-dona-20-desfibriladores-a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Madrid Solidaridad y cooperación Servicios médicos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