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Almas Industries celebra el éxito de 34 vidas salvadas en 2023 gracias a la cardioprotección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Almas Industries, como reflejo al compromiso con la seguridad y la salud de la sociedad lleva trabajando con esfuerzo y dedicación más de 10 años. Durante el año 2023, los desfibriladores instalados por la compañía -y el trabajo de concienciación desde su RSC Proyecto+Vida-, han desempeñado un papel vital al salvar al menos un total de 34 vidas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"34 vidas salvadas". Este logro no solo destaca la eficacia de los equipos de Almas Industries, sino también la colaboración y concienciación de la sociedad sobre la importancia de contar con desfibriladores accesibles por todo el territorio nacional. Es un testimonio del impacto positivo que se puede tener en la salud y seguridad de nuestro país cuando se trabaja en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los inicios, Almas Industries con su servicio de cardioprotección DOC, se ha comprometido a garantizar la seguridad de sus clientes y de la población en general. La instalación y mantenimiento de desfibriladores son esenciales para responder de manera rápida y efectiva a situaciones críticas, y estos resultados demuestran que están cumpliendo con su 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 cada número hay historias emocionantes de personas cuyas vidas han experimentado una transformación gracias a la pronta intervención de un desfibrilador. Estas experiencias resaltan la importancia de tener estos equipos cerca y la capacitación de la población para utilizarlos.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quiere compartir un dato sorprendente: Almas Industries ha experimentado un crecimiento paralelo, incorporando a su familia laboral a 34 nuevos empleados durante el 2023. Es una coincidencia extraordinaria y que asombra: Almas Industries ha crecido un empleado por cada vida salvada en el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Nuño Azcona, CEO de Almas Industries "estamos emocionados por estos resultados y agradecemos a todos los clientes y partners que confían en nosotros, así como a nuestro equipo que trabaja incansablemente para mantener nuestros desfibriladores en óptimas condiciones. Su compromiso y confianza son fundamentales para lograr estos resultados positivos, pero no lo suficiente, queremos que se salven muchas más vidas".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Almas Industries siguen trabajando para aumentar la red de desfibriladores en el país, proporcionando servicios de mantenimiento de alta calidad, formando al máximo nivel al mayor número de usuarios y concienciando a la población sobre la importancia de la cardioprotección.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objetivo es seguir trabajando juntos para hacer que nuestras ciudades y empresas sean lugares más seguros. La cardioprotección salva vidas y juntos podemos hacer la diferencia!", señala nuevamente Nuño Azcona de Almas Industries.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https://www.notasdeprensa.es/almas-industries-celebra-el-exito-de-34-vidas_1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Otros Servicios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