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Aiper: La innovadora tecnología de un robot limpiador de piscinas inalámbrico que desafía la gravedad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robots limpiapiscina de Aiper se adhieren a las superficies verticales, dejando las paredes de la piscina limpias y en perfecto estado. La activación de limpieza de un solo clic permite a los usuarios hacer clic en el dispositivo y despreocuparse. Gracias a la tecnología WavePath los dispositivos de Aiper recorren la piscina de manera autónoma, adaptándose a 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la innovación y la tecnología se unen para facilitar la vida de las personas y los robots limpiapiscinas de Aiper son el claro ejemplo. Su capacidad para limpiar tanto el fondo como las paredes de la piscina lo convierten en la solución ideal para mantener la piscina siempre perfecta. Contar con un robot limpiador de piscinas inalámbrico tiene numerosas ventajas y estas son algunas:</w:t>
            </w:r>
          </w:p>
          <w:p>
            <w:pPr>
              <w:ind w:left="-284" w:right="-427"/>
              <w:jc w:val="both"/>
              <w:rPr>
                <w:rFonts/>
                <w:color w:val="262626" w:themeColor="text1" w:themeTint="D9"/>
              </w:rPr>
            </w:pPr>
            <w:r>
              <w:t>Manejo sencillo y sin cablesLos limpiadores inalámbricos permitirán olvidarse de los incómodos cables y la complejidad de tener el dispositivo conectado mientras realiza la limpieza. La activación de limpieza de un solo clic permite a los usuarios hacer clic en el dispositivo y olvidarse. </w:t>
            </w:r>
          </w:p>
          <w:p>
            <w:pPr>
              <w:ind w:left="-284" w:right="-427"/>
              <w:jc w:val="both"/>
              <w:rPr>
                <w:rFonts/>
                <w:color w:val="262626" w:themeColor="text1" w:themeTint="D9"/>
              </w:rPr>
            </w:pPr>
            <w:r>
              <w:t>Limpieza multifuncionalLos robots limpiapiscinas de Aioer van más allá de simplemente limpiar el fondo de la piscina. Su innovador diseño permite que el dispositivo se adhiera a las paredes de la piscina y realice una limpieza eficiente también de las superficies verticales, eliminando la suciedad y otros residuos acumulados. </w:t>
            </w:r>
          </w:p>
          <w:p>
            <w:pPr>
              <w:ind w:left="-284" w:right="-427"/>
              <w:jc w:val="both"/>
              <w:rPr>
                <w:rFonts/>
                <w:color w:val="262626" w:themeColor="text1" w:themeTint="D9"/>
              </w:rPr>
            </w:pPr>
            <w:r>
              <w:t>Navegación WavePath Los robots de Aiper limpian de manera eficaz y específica, están diseñados con algoritmos inteligentes que les permiten mapear y recorrer la piscina, cubriendo toda la superficie y alcanzando incluso las zonas más difíciles (WavePath™) y las paredes. Gracias a esta tecnología el robot puede moverse de manera autónoma por la piscina, adaptándose a ella.</w:t>
            </w:r>
          </w:p>
          <w:p>
            <w:pPr>
              <w:ind w:left="-284" w:right="-427"/>
              <w:jc w:val="both"/>
              <w:rPr>
                <w:rFonts/>
                <w:color w:val="262626" w:themeColor="text1" w:themeTint="D9"/>
              </w:rPr>
            </w:pPr>
            <w:r>
              <w:t>Ahorro de energíaLos limpiapiscinas inalámbricos de Aiper son energéticamente eficientes. Están equipados con  baterías recargables y sistemas de carga automática, reduciendo así el consumo de energía en comparación con los sistemas de filtración convencionales que requieren una bomba de agua en funcionamiento constante. Lo que se traduce en un ahorro en los gastos de electricidad para los usuarios. </w:t>
            </w:r>
          </w:p>
          <w:p>
            <w:pPr>
              <w:ind w:left="-284" w:right="-427"/>
              <w:jc w:val="both"/>
              <w:rPr>
                <w:rFonts/>
                <w:color w:val="262626" w:themeColor="text1" w:themeTint="D9"/>
              </w:rPr>
            </w:pPr>
            <w:r>
              <w:t>Sistema de limpieza eficienteLos robots limpiapiscinas inalámbricos están diseñados para retener y filtrar el agua sucia, eliminando la necesidad de drenar y rellenar la piscina de manera frecuente. Esto permite ahorrar hasta un 50% del agua utilizada en el mantenimiento de la piscina. Además, al mantener la piscina limpia y libre de suciedad se reduce el uso de productos químicos como el cloro.</w:t>
            </w:r>
          </w:p>
          <w:p>
            <w:pPr>
              <w:ind w:left="-284" w:right="-427"/>
              <w:jc w:val="both"/>
              <w:rPr>
                <w:rFonts/>
                <w:color w:val="262626" w:themeColor="text1" w:themeTint="D9"/>
              </w:rPr>
            </w:pPr>
            <w:r>
              <w:t>Programación de la limpieza Los robots pueden funcionar con distintos ciclos de limpieza, el modo automático y los modos solo pared o solo suelo, lo que permite que programes la limpieza según tus necesidades y que la piscina esté limpia en todo momento.  </w:t>
            </w:r>
          </w:p>
          <w:p>
            <w:pPr>
              <w:ind w:left="-284" w:right="-427"/>
              <w:jc w:val="both"/>
              <w:rPr>
                <w:rFonts/>
                <w:color w:val="262626" w:themeColor="text1" w:themeTint="D9"/>
              </w:rPr>
            </w:pPr>
            <w:r>
              <w:t>Para obtener más información sobre la gama completa de productos de limpieza robóticos de Aiper, visitar eu.aiper.com. </w:t>
            </w:r>
          </w:p>
          <w:p>
            <w:pPr>
              <w:ind w:left="-284" w:right="-427"/>
              <w:jc w:val="both"/>
              <w:rPr>
                <w:rFonts/>
                <w:color w:val="262626" w:themeColor="text1" w:themeTint="D9"/>
              </w:rPr>
            </w:pPr>
            <w:r>
              <w:t>Acerca de Aiper Aiper es el principal creador global de innovadores limpiadores de piscinas robóticos inalámbricos, con la misión de llevar las vacaciones a casa al inspirar a los propietarios de piscinas a convertir sus patios en un oasis personal con la ayuda de soluciones de limpieza más inteligentes. Después de investigar a fondo los puntos problemáticos de los limpiadores de piscinas tradicionales, la compañía se embarcó en un camino para fusionar la tecnología con un diseño innovador y crear los limpiadores de piscinas robóticos más fáciles de usar del mundo, que no solo son libres de cables y sin complicaciones, sino que también pueden manejar automáticamente todo el trabajo sucio para que los propietarios de piscinas dejen de limpiar manualmente. A diferencia de otros productos en el mercado, cada robot de Aiper está garantizado para minimizar el tiempo y el dinero gastado en la labor de limpieza y brindar más tiempo para disfrutar de momentos de calidad con amigos y familiares junto a la piscina. A través de esto, Aiper se ha ganado su lugar como el mejor limpiador de piscinas robótico inalámbrico del mundo desde su lanzamiento. En 2023, el Aiper Seagull Pro fue nombrado homenajeado del premio CES 2023 Innovations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Cuesta</w:t>
      </w:r>
    </w:p>
    <w:p w:rsidR="00C31F72" w:rsidRDefault="00C31F72" w:rsidP="00AB63FE">
      <w:pPr>
        <w:pStyle w:val="Sinespaciado"/>
        <w:spacing w:line="276" w:lineRule="auto"/>
        <w:ind w:left="-284"/>
        <w:rPr>
          <w:rFonts w:ascii="Arial" w:hAnsi="Arial" w:cs="Arial"/>
        </w:rPr>
      </w:pPr>
      <w:r>
        <w:rPr>
          <w:rFonts w:ascii="Arial" w:hAnsi="Arial" w:cs="Arial"/>
        </w:rPr>
        <w:t>Agencia Best</w:t>
      </w:r>
    </w:p>
    <w:p w:rsidR="00AB63FE" w:rsidRDefault="00C31F72" w:rsidP="00AB63FE">
      <w:pPr>
        <w:pStyle w:val="Sinespaciado"/>
        <w:spacing w:line="276" w:lineRule="auto"/>
        <w:ind w:left="-284"/>
        <w:rPr>
          <w:rFonts w:ascii="Arial" w:hAnsi="Arial" w:cs="Arial"/>
        </w:rPr>
      </w:pPr>
      <w:r>
        <w:rPr>
          <w:rFonts w:ascii="Arial" w:hAnsi="Arial" w:cs="Arial"/>
        </w:rPr>
        <w:t>601 605 226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https://www.notasdeprensa.es/aiper-la-innovadora-tecnologia-de-un-robot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Jardín/Terraza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