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 Art, la nueva herramienta de Contents.com que convierte texto a imagen, llega para potenciar la creatividad de las marcas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 Art debuta para potenciar y optimizar la creatividad humana, creando imágenes de forma más rápida y acertada a las necesidades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Contents.com, especialistas en soluciones de Inteligencia Artificial para multimedia y generación de contenidos, da la bienvenida a su cartera de productos a AI Art, su nueva y potente herramienta "texto a imagen", que permite a los usuarios crear una imagen original y rápida a partir de una descripción en su idioma de elección. Esta herramienta también permite mejorar la resolución fotográfica o el tamaño de una imagen, y ofrece otras funciones exclusivas como el realce de rostros.</w:t>
            </w:r>
          </w:p>
          <w:p>
            <w:pPr>
              <w:ind w:left="-284" w:right="-427"/>
              <w:jc w:val="both"/>
              <w:rPr>
                <w:rFonts/>
                <w:color w:val="262626" w:themeColor="text1" w:themeTint="D9"/>
              </w:rPr>
            </w:pPr>
            <w:r>
              <w:t>AI Art es una nueva funcionalidad de IA generativa, un tipo de IA que describe algoritmos que pueden utilizarse para crear nuevos contenidos (por ejemplo, audio, imágenes, texto y vídeo) que Contents.com ya ha utilizado para su gama de servicios.</w:t>
            </w:r>
          </w:p>
          <w:p>
            <w:pPr>
              <w:ind w:left="-284" w:right="-427"/>
              <w:jc w:val="both"/>
              <w:rPr>
                <w:rFonts/>
                <w:color w:val="262626" w:themeColor="text1" w:themeTint="D9"/>
              </w:rPr>
            </w:pPr>
            <w:r>
              <w:t>Además, esta nueva herramienta se integra perfectamente con las otras ya existentes en la plataforma de Contents.com como el AI Writer, herramienta para la creación de textos con optimización para buscadores online; o el módulo E-commerce, para la generación de fichas de productos originales, multilingües y SEO friendly.</w:t>
            </w:r>
          </w:p>
          <w:p>
            <w:pPr>
              <w:ind w:left="-284" w:right="-427"/>
              <w:jc w:val="both"/>
              <w:rPr>
                <w:rFonts/>
                <w:color w:val="262626" w:themeColor="text1" w:themeTint="D9"/>
              </w:rPr>
            </w:pPr>
            <w:r>
              <w:t>AI Art está diseñada para generar una imagen a partir de una descripción o indicación textual, ofreciendo una forma rápida y eficaz de visualizar un concepto, una idea. Muy útil para aplicaciones de diseño gráfico, diseño de productos y creación de contenidos únicos para las redes sociales.</w:t>
            </w:r>
          </w:p>
          <w:p>
            <w:pPr>
              <w:ind w:left="-284" w:right="-427"/>
              <w:jc w:val="both"/>
              <w:rPr>
                <w:rFonts/>
                <w:color w:val="262626" w:themeColor="text1" w:themeTint="D9"/>
              </w:rPr>
            </w:pPr>
            <w:r>
              <w:t>Esta herramienta viene a enriquecer aún más la gama de servicios ofrecidos por Contents.com, ya líder europeo en el sector de la creación de contenidos, afianzando el punto fuerte de la plataforma: hacer que las empresas y marcas lleguen aún más allá a través de propuestas innovadoras de contenidos. De igual manera, los clientes de Contents.com pueden beneficiarse de las distintas funcionalidades de la empresa a través de una única suscripción, teniendo acceso a una amplia gama de servicios que satisfacen todas las necesidades de las empresas durante el proceso de creación de contenidos.</w:t>
            </w:r>
          </w:p>
          <w:p>
            <w:pPr>
              <w:ind w:left="-284" w:right="-427"/>
              <w:jc w:val="both"/>
              <w:rPr>
                <w:rFonts/>
                <w:color w:val="262626" w:themeColor="text1" w:themeTint="D9"/>
              </w:rPr>
            </w:pPr>
            <w:r>
              <w:t>"Existe un gran debate sobre el uso de la IA en la creación de contenidos, a menudo dominado por prejuicios sobre las posibles consecuencias en el mercado laboral, a falta de pruebas reales en los datos. Según estudios recientes, en un futuro próximo el riesgo de automatización del trabajo para un pintor es del 77%, mientras que para un diseñador gráfico y un periodista es del 4% y el 9% respectivamente. Por lo tanto, está claro que la creatividad humana sigue siendo definitivamente insustituible", comenta Massimiliano Squillace, CEO y Fundador de Contents.com.</w:t>
            </w:r>
          </w:p>
          <w:p>
            <w:pPr>
              <w:ind w:left="-284" w:right="-427"/>
              <w:jc w:val="both"/>
              <w:rPr>
                <w:rFonts/>
                <w:color w:val="262626" w:themeColor="text1" w:themeTint="D9"/>
              </w:rPr>
            </w:pPr>
            <w:r>
              <w:t>Con AI Art los usuarios podrán crear libremente imágenes según el gusto o estilo artístico, como ilustraciones, dibujos, pinturas y arte digital. Además de los modos "crear imagen" (Texto-a-imagen) y "mejorar imagen" (Imagen-a-imagen), existe una tercera función, "mejorar rostro", que mejora el aspecto general de los retratos fotográficos. Esta última función también puede solicitarse en modo masivo, lo que permite mejorar varias imágenes al mismo tiempo.</w:t>
            </w:r>
          </w:p>
          <w:p>
            <w:pPr>
              <w:ind w:left="-284" w:right="-427"/>
              <w:jc w:val="both"/>
              <w:rPr>
                <w:rFonts/>
                <w:color w:val="262626" w:themeColor="text1" w:themeTint="D9"/>
              </w:rPr>
            </w:pPr>
            <w:r>
              <w:t>"AI Art, junto con las demás herramientas de la plataforma, ayudará a las empresas a encontrar la inspiración adecuada y a desarrollar sus proyectos de la mejor manera posible. Ciertamente, esta nueva herramienta tendrá un impacto real en la vida de los equipos y las empresas, olvidemos todo lo que hemos visto hasta la fecha, eso es el pasado, hoy con AI Art tenemos la imagen que necesitamos tal cual la pensamos y estoy muy orgulloso de lo que hemos creado", concluye Squillace.</w:t>
            </w:r>
          </w:p>
          <w:p>
            <w:pPr>
              <w:ind w:left="-284" w:right="-427"/>
              <w:jc w:val="both"/>
              <w:rPr>
                <w:rFonts/>
                <w:color w:val="262626" w:themeColor="text1" w:themeTint="D9"/>
              </w:rPr>
            </w:pPr>
            <w:r>
              <w:t>AI Art se une a las otras 8 herramientas de Contents.com diseñadas para ayudar a los creadores de contenidos y a las empresas en las fases de ideación, creación y transformación de sus contenidos.</w:t>
            </w:r>
          </w:p>
          <w:p>
            <w:pPr>
              <w:ind w:left="-284" w:right="-427"/>
              <w:jc w:val="both"/>
              <w:rPr>
                <w:rFonts/>
                <w:color w:val="262626" w:themeColor="text1" w:themeTint="D9"/>
              </w:rPr>
            </w:pPr>
            <w:r>
              <w:t>Contents.comContents.com es una empresa tecnológica líder en el mercado de la ideación, creación y transformación de contenidos. La oferta de Contents.com consiste en una plataforma online todo en uno que ayuda a las empresas a producir contenidos multilingües, únicos y de alto rendimiento, integrando la eficiencia de la IA y la creatividad humana. Además, para satisfacer las necesidades del mercado empresarial, la empresa ofrece soluciones personalizadas de automatización y estrategia de contenidos. La empresa cuenta con una división de Media  and  AdTech, Contents Ads, que aprovecha la sinergia entre las audiencias de la red y una solución sistemática para ofrecer contenidos publicitarios a objetivos específicos. El núcleo se apoya en más de 27 revistas online propias que operan a nivel internacional.</w:t>
            </w:r>
          </w:p>
          <w:p>
            <w:pPr>
              <w:ind w:left="-284" w:right="-427"/>
              <w:jc w:val="both"/>
              <w:rPr>
                <w:rFonts/>
                <w:color w:val="262626" w:themeColor="text1" w:themeTint="D9"/>
              </w:rPr>
            </w:pPr>
            <w:r>
              <w:t>Para más información sobre Contents.com, por favor, visitar el sitio y seguir en los canales de LinkedIn, Facebook, YouTube,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Peña Santamaria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645434602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https://www.notasdeprensa.es/ai-art-la-nueva-herramienta-de-contents-com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