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Aerolíneas Argentinas y Air Europa firman un acuerdo de código compartido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Aerolíneas Argentinas y Air Europa implementarán un acuerdo de código compartido recíproco, para vuelos a partir del 1 de julio de 2014. Ambas aerolíneas, socias de la alianza SkyTeam, cooperarán en todas sus operaciones entre Buenos Aires y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primera etapa, Aerolíneas ofrecerá con su propio código AR, vuelos operados por Air Europa entre Buenos Aires y Madrid. Por su parte, Air Europa comercializará con su propio código UX los vuelos de Aerolíneas Argentinas que operan entre la capital española y la capital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pasajeros de ambas aerolíneas podrán adquirir sus billetes a partir del 15 de mayo en todos los sistemas de ventas, web, oficinas, call center y agencias de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ampliará significativamente la oferta de ambas compañías para sus pasajeros que viajen entre Ezeiza y Madrid, ya que al vuelo diario de Aerolíneas de las 23.55, se agregará el vuelo operado todos los días por Air Europa con salida de Buenos Aires a las 11.55 de la mañana. Así mismo, las salidas diarias de Madrid tendrán a partir de ahora dos frecuencias diarias, la de las 20.10 de Aerolíneas Argentinas y la de las 23.55, operada por Air Europa. Esta nueva oferta conjunta de vuelos brindará la posibilidad de más y mejores conexiones tanto en Suramérica como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 una excelente noticia para los viajeros de esta ruta, ya que a partir de ahora, sus opciones de horarios se duplican y podrán elegir, además, entre vuelos diurnos o nocturnos”, dice Imanol Perez, Director de Alianzas de Air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Comercial de Aerolineas Argentinas, Fabian Lombardo, asegura a su vez que “estamos ante el inicio de una colaboración que va a permitir a los viajeros de ambas compañías prolongar su viaje más allá de Ezeiza o de Madrid, utilizando la amplia red de destinos de Aerolíneas Argentinas y de Air Europa”.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pasajeros podrán también acumular y redimir millas en los programas de viajero frecuente de ambas aerolíneas, en virtud del acuerdo vigente desde el 29 de Agosto de 2012, fecha de ingreso de Aerolíneas Argentinas a la alianza SkyTeam.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Aerolíneas Argentinas y Air Europa firman un acuerdo de código compartido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Air Europa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https://www.notasdeprensa.es/aerolineas-argentinas-y-air-europa-firman-un_1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