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22/10/2024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Aeris, ReCero y Acté se alzan con el premio de la sexta edición de Innomakers4Health de Wayra Pfizer y Fundación Pfizer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participantes han presentado sus proyectos respondiendo al reto de cómo combatir eficazmente la multirresistencia antimicrobiana a través de la mejora del diagnóstico, tratamiento y buen uso de antibióticos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Aeris, ReCero y Acté, han sido los tres proyectos ganadores de la sexta edición de Innomakers4Health, celebrada este fin de semana en Madrid y organizada con la colaboración entre Wayra, el corporate venture capital de Telefónica, Pfizer y la Fundación Pfizer. Un programa donde la innovación y la tecnología se encuentran con la salud para enfrentar los desafíos del sector de la salud para diseñar soluciones y crear prototipos que mejoren la calidad de vida de la población.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edición ha contado con la participación de más de 100 emprendedores aspirantes, repartidos en 20 equipos. Todos los proyectos aportaron soluciones disruptivas a través de la última tecnología disponible en el mercado para combatir eficazmente la multirresistencia antimicrobiana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premio ha sido para Aeris, reconocido con 3.000 €, por crear una plataforma potenciada por IA para la detección temprana de infecciones nosocomiales (infecciones adquiridas en el entorno hospitalario). El segundo premio, de 2.000 €, ha sido para ReCero por su dispositivo para depositar el excedente de antibióticos con un sistema de incentivos. Y el tercer lugar ha sido para Acté, que ha diseñado una solución textil con tecnología antimicrobiana, premiada con 1.000 €.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Aeris, el ganador de esta sexta edición, tendrá también la posibilidad de acelerar su proyecto gracias a InnomakersLAB, el hub de Pfizer junto con Wayra, quien, a su vez, dará acceso a un programa de mentorización durante 6 meses; posibilidad de trabajar en su espacio ubicado en la Gran Vía de Madrid; acceso a las múltiples unidades de negocio de Telefónica y oportunidad de ser invertida por Wayra en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Paloma Castellano, directora de Wayra España, afirma: "Wayra quiere dar la enhorabuena a todos los participantes en este hackathon por una vez superar las expectativas de este proyecto. Además, está encantada de colaborar con Pfizer y la Fundación Pfizer en el programa Innomakers4Health donde la salud y el emprendimiento tuvieran cabida y se pudieran crear soluciones innovadoras a través de la tecnología más disruptiva del mercado en beneficio del sistema sanitario español".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Sergio Rodríguez, presidente de la Fundación Pfizer, comenta: "La tecnología está transformando el sector de la salud, especialmente en el diagnóstico, prevención y tratamiento de enfermedades. Por ello, ha querido dar la oportunidad a estudiantes y emprendedores de desarrollar toda su capacidad de innovación para encontrar soluciones tecnológicas a un problema de salud mundial, como son las resistencias antimicrobianas. Desea que el equipo ganador siga trabajando en el desarrollo de su idea y esta pueda llegar a materializarse gracias a su talento y al impulso de Pfizer, Fundación Pfizer y Wayra".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Trescom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Trescom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658962415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https://www.notasdeprensa.es/aeris-recero-y-acte-se-alzan-con-el-premio-de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Industria Farmacéutica Emprendedores Premios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