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Salamanca el 17/10/2024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Adecco busca a más de 60 personas para trabajar en Salamanca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Adecco, la división del Grupo Adecco especializada en flexibilidad y productividad, busca a 67 personas para trabajar durante los próximos meses en dos empresas ubicadas en Salamanca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del Ministerio de Trabajo y Economía Social, en la actualidad se contabilizan 17.069 personas desempleadas en esta provincia. Sin embargo, la situación de 67 de ellas puede cambiar gracias a las nuevas ofertas publicadas este mes en distintas empresas ubicadas en la provincia.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contexto, Adecco, la división del Grupo Adecco especializada en flexibilidad y productividad, busca en concreto a 50 personas para trabajar como teleoperadores/as en Teleperformance cuyas funciones serán resolver las dudas y consultas de los clientes via chat. Por ello, se valorarán perfiles con dotes comunicativas, dinámicos y resolutivos y con buen manejo de la informática.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estas vacantes se requiere dominio de paquete office y de mecanografía y tener una buena expresión escrita. Además, es necesario contar con disponibilidad para trabajar de lunes a domingo en turnos de tarde o partido con dos días de descanso consecutivos y rotativos. Se requiere asimismo poder empezar el 21 de octubre y realizar una formación previa de 5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se han publicado 17 posiciones para agente telefónico comercial, para las que se valorará tener experiencia previa en ventas y disponibilidad de incorporación inmediata. Además, es necesario tener disponibilidad para trabajar en modalidad presencial de lunes a viernes de 15.00 a 21.00. También se valorará el entusiasmo y compromiso de los/as postulantes.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contrato inicial será de 30 horas semanales con opción de rápido incremento de horas y se ofrece la posibilidad de aumentar el salario en un 30% a través de incentivos y según los logros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Los/as interesados/as pueden registrarse en la oferta a través de los siguientes links: Teleoperadores/as en Teleperformance y Agentes telefónicos comerciales.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Ainhoa de la Hera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646805435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https://www.notasdeprensa.es/adecco-busca-a-mas-de-60-personas-para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Castilla y León Recursos humanos Otros Servicios Oficinas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