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Abierto el plazo de inscripción para el curso de verano sobre dibujo de moda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María Villanueva enseñará a mostrar volúmenes y formas.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Escuela de Arquitectura de la Universidad de Navarra acogerá los días 27 y 28 de agosto el Taller de dibujo de moda, una nueva actividad de los XIV Cursos de Verano que organizan las universidades navarras junto al Gobierno de Navarra. El plazo de inscripción concluye el 26 de agosto o cuando se complete el aforo.</w:t>
            </w:r>
          </w:p>
          <w:p>
            <w:pPr>
              <w:ind w:left="-284" w:right="-427"/>
              <w:jc w:val="both"/>
              <w:rPr>
                <w:rFonts/>
                <w:color w:val="262626" w:themeColor="text1" w:themeTint="D9"/>
              </w:rPr>
            </w:pPr>
            <w:r>
              <w:t>	La cuota de inscripción para este curso es de 20 euros para estudiantes y desempleados y de 35 euros para el resto. Las inscripciones puedan realizarse en la sección de actividades culturales de la propia Universidad de Navarra o a través del e-mail cursosdeverano@unav.es.</w:t>
            </w:r>
          </w:p>
          <w:p>
            <w:pPr>
              <w:ind w:left="-284" w:right="-427"/>
              <w:jc w:val="both"/>
              <w:rPr>
                <w:rFonts/>
                <w:color w:val="262626" w:themeColor="text1" w:themeTint="D9"/>
              </w:rPr>
            </w:pPr>
            <w:r>
              <w:t>	El taller, impartido por María Villanueva Fernández y con horario de 9,30 a 14 horas, tiene como objetivo aproximar al alumnado al campo de la expresión gráfica de moda. Se dividirá en cuatro sesiones, que constarán de una clase teórica, en la que se explicarán conceptos relacionados con el dibujo de moda, como proporción, escala, composición, estilización, etc.: y de una práctica, en la que estos conocimientos serán aplicados.</w:t>
            </w:r>
          </w:p>
          <w:p>
            <w:pPr>
              <w:ind w:left="-284" w:right="-427"/>
              <w:jc w:val="both"/>
              <w:rPr>
                <w:rFonts/>
                <w:color w:val="262626" w:themeColor="text1" w:themeTint="D9"/>
              </w:rPr>
            </w:pPr>
            <w:r>
              <w:t>	Las dos primeras sesiones se centran en el dibujo a línea y el alumno aprenderá a analizar la realidad así como a estilizarla; en las otras dos, dedicadas al dibujo a mancha, el alumno aprenderá cómo expresar las formas y los volúmenes, y a comunicar la idea creativa de la prenda que está dibujando. El objetivo es dotar al alumno de unas herramientas gráficas que sirvan de sistema de representación de la realidad y también de un instrumento analítico y cognoscitivo.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UNAV</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https://www.notasdeprensa.es/abierto-el-plazo-de-inscripcion-para-el-curso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Navarra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