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 la Plataforma del Holland Film Meeting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en la anterior edición, la Fundación Audiovisual de Andalucía colabora con este encuentro internacional, en el que cada año se selecciona una veintena de proyectos cinematográficos en desarrollo para ser presentados ante importantes agentes internacionales de financiación cinematográfica, de distribución, agentes de ventas y de coproducción.</w:t>
            </w:r>
          </w:p>
          <w:p>
            <w:pPr>
              <w:ind w:left="-284" w:right="-427"/>
              <w:jc w:val="both"/>
              <w:rPr>
                <w:rFonts/>
                <w:color w:val="262626" w:themeColor="text1" w:themeTint="D9"/>
              </w:rPr>
            </w:pPr>
            <w:r>
              <w:t>	El objetivo de este encuentro es facilitar la actividad de coproducción y la colaboración entre los países europeos, ya que los y las participantes seleccionados podrán presentar sus proyectos seleccionados ante los principales agentes de cine y tener reuniones cara a cara del más alto nivel y profesionalidad.</w:t>
            </w:r>
          </w:p>
          <w:p>
            <w:pPr>
              <w:ind w:left="-284" w:right="-427"/>
              <w:jc w:val="both"/>
              <w:rPr>
                <w:rFonts/>
                <w:color w:val="262626" w:themeColor="text1" w:themeTint="D9"/>
              </w:rPr>
            </w:pPr>
            <w:r>
              <w:t>	La selección del proyecto incluye viaje y alojamiento de tres noches para dos personas representantes del mismo en las fechas del encuentro, que se celebra este año del 24 al 27 de septiembre en la ciudad holandesa de Utrecht.</w:t>
            </w:r>
          </w:p>
          <w:p>
            <w:pPr>
              <w:ind w:left="-284" w:right="-427"/>
              <w:jc w:val="both"/>
              <w:rPr>
                <w:rFonts/>
                <w:color w:val="262626" w:themeColor="text1" w:themeTint="D9"/>
              </w:rPr>
            </w:pPr>
            <w:r>
              <w:t>	La colaboración del Holland Film Meeting con el Producers Network de Cannes permitirá a una de estas personas contar con la acreditación para la Cannes Red en Cannes 2016.</w:t>
            </w:r>
          </w:p>
          <w:p>
            <w:pPr>
              <w:ind w:left="-284" w:right="-427"/>
              <w:jc w:val="both"/>
              <w:rPr>
                <w:rFonts/>
                <w:color w:val="262626" w:themeColor="text1" w:themeTint="D9"/>
              </w:rPr>
            </w:pPr>
            <w:r>
              <w:t>	Los proyectos seleccionados competirán por una serie de premios implicados en el desarrollo del proyecto, entre ellos:</w:t>
            </w:r>
          </w:p>
          <w:p>
            <w:pPr>
              <w:ind w:left="-284" w:right="-427"/>
              <w:jc w:val="both"/>
              <w:rPr>
                <w:rFonts/>
                <w:color w:val="262626" w:themeColor="text1" w:themeTint="D9"/>
              </w:rPr>
            </w:pPr>
            <w:r>
              <w:t>	- El Cam-a-lot y Premio Talento Emergente Cine Filmmore al Mejor Proyecto (valorado en 10.000 euros).</w:t>
            </w:r>
          </w:p>
          <w:p>
            <w:pPr>
              <w:ind w:left="-284" w:right="-427"/>
              <w:jc w:val="both"/>
              <w:rPr>
                <w:rFonts/>
                <w:color w:val="262626" w:themeColor="text1" w:themeTint="D9"/>
              </w:rPr>
            </w:pPr>
            <w:r>
              <w:t>	- El Premio Warnier Posta (valorado en 5.000 euros).</w:t>
            </w:r>
          </w:p>
          <w:p>
            <w:pPr>
              <w:ind w:left="-284" w:right="-427"/>
              <w:jc w:val="both"/>
              <w:rPr>
                <w:rFonts/>
                <w:color w:val="262626" w:themeColor="text1" w:themeTint="D9"/>
              </w:rPr>
            </w:pPr>
            <w:r>
              <w:t>	- El Premio Filmmore HFM Trabajo-in-Progress (valorado en 5.000 euros).</w:t>
            </w:r>
          </w:p>
          <w:p>
            <w:pPr>
              <w:ind w:left="-284" w:right="-427"/>
              <w:jc w:val="both"/>
              <w:rPr>
                <w:rFonts/>
                <w:color w:val="262626" w:themeColor="text1" w:themeTint="D9"/>
              </w:rPr>
            </w:pPr>
            <w:r>
              <w:t>	- El Premio Internacional de Post-Producción Haghefilm (valorado en 5.000 euros).</w:t>
            </w:r>
          </w:p>
          <w:p>
            <w:pPr>
              <w:ind w:left="-284" w:right="-427"/>
              <w:jc w:val="both"/>
              <w:rPr>
                <w:rFonts/>
                <w:color w:val="262626" w:themeColor="text1" w:themeTint="D9"/>
              </w:rPr>
            </w:pPr>
            <w:r>
              <w:t>	Puedes inscribirte hasta el 15 de junio.</w:t>
            </w:r>
          </w:p>
          <w:p>
            <w:pPr>
              <w:ind w:left="-284" w:right="-427"/>
              <w:jc w:val="both"/>
              <w:rPr>
                <w:rFonts/>
                <w:color w:val="262626" w:themeColor="text1" w:themeTint="D9"/>
              </w:rPr>
            </w:pPr>
            <w:r>
              <w:t>	El texto completo de la convocatoria está disponible aquí.</w:t>
            </w:r>
          </w:p>
          <w:p>
            <w:pPr>
              <w:ind w:left="-284" w:right="-427"/>
              <w:jc w:val="both"/>
              <w:rPr>
                <w:rFonts/>
                <w:color w:val="262626" w:themeColor="text1" w:themeTint="D9"/>
              </w:rPr>
            </w:pPr>
            <w:r>
              <w:t>	El artículo Abierta la convocatoria de la Plataforma del Holland Film Meeting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https://www.notasdeprensa.es/abierta-la-convocatoria-de-la-plataforma-del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