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autopistas pone en servicio el enlace de Fornells (Girona) de la autopista AP-7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ministra de Fomento, Ana Pastor, junto al director de Construcción de abertis autopistas, Josep Armengol, y el director de Relaciones Institucionales e Innovación, Ricard Fornesa, ha inaugurado hoy el nuevo enlace de la autopista AP-7 en Fornells (Girona). Este enlace permitirá los movimientos directos entre la AP-7 y la autovía A-2, así como con la variante de San Daniel (carretera N-II) y el acceso a las poblaciones de Girona y Fornells por el sur.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 se enmarca dentro de las obras de ampliación de la autopista AP-7, que han representado la creación de un tercer carril a lo largo de un total de 78 kilómetros en las comarcas de Girona, y que abertis autopistas ha ejecutado, en su conjunto, a lo largo de 125 kilómetros entre La Jonquera y Vilaseca-Salou (Tarragona). La finalidad de estas mejoras es adecuar la capacidad de la vía y ofrecer mejores condiciones de servicio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del enlace de Fornells, el proyecto de ampliación de  la AP-7 en Girona se completa con la construcción de un nuevo enlace en Vilademuls, cuyas obras se encuentran en marcha. Está previsto que el acceso de Vilademuls y su conexión con la N-II estén finalizados en verano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nuevos enlaces, junto con los de Girona Sur, Girona Norte y Girona Oeste, configuran el proyecto de circunvalación de Girona a través de la AP-7, en el que se integra la N-II, comportando una configuración de cuatro carriles en estos 20 kilómetros. El tramo comprendido entre Fornells y Vilademuls mantendrá su gratuidad para los movimientos internos entre esos cinco enlaces.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abertis autopistas ha realizado una inversión de 28,5 millones de euros en este proyecto. La compañía invierte cerca de 300 millones de euros a los proyectos de la AP-7 en las comarques de Girona, que se añaden a los 200 millones de euros de inversión en Tarragona.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https://www.notasdeprensa.es/abertis-autopistas-pone-en-servicio-el-enlace_1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