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LA PAR y Rodilla abren el primer restaurante gestionado por personal con discapacidad intelectual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iniciativa, que coincide con el 80º Aniversario de Rodilla, empresa presidida por Demetrio Carceller, se enmarca dentro de su programa de RSC que establece como una de las vías de actuación el apoyo a personas con discapacidad, promoviendo su inserción social y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cumplen 80 años desde que Antonio Rodilla fundara la compañía en 1939 y abriera el primer restaurante Rodilla en la plaza de Callao de Madrid, la compañía alcanza un nuevo hito en su trayectoria. Hoy pone en marcha oficialmente junto con la Fundación A LA PAR, entidad que trabaja por los derechos y la participación de las personas con discapacidad, el primer Restaurante Rodilla gestionado por personas con discapacidad intelectual.</w:t>
            </w:r>
          </w:p>
          <w:p>
            <w:pPr>
              <w:ind w:left="-284" w:right="-427"/>
              <w:jc w:val="both"/>
              <w:rPr>
                <w:rFonts/>
                <w:color w:val="262626" w:themeColor="text1" w:themeTint="D9"/>
              </w:rPr>
            </w:pPr>
            <w:r>
              <w:t>Rodilla y esta entidad llegan a un acuerdo para la creación de este espacio único, que será gestionado bajo la fórmula de franquicia por parte de la Fundación y contará con todo el apoyo y experiencia de la cadena. Se trata de un primer paso en la colaboración de ambas organizaciones en su objetivo común de apoyar a personas con discapacidad.</w:t>
            </w:r>
          </w:p>
          <w:p>
            <w:pPr>
              <w:ind w:left="-284" w:right="-427"/>
              <w:jc w:val="both"/>
              <w:rPr>
                <w:rFonts/>
                <w:color w:val="262626" w:themeColor="text1" w:themeTint="D9"/>
              </w:rPr>
            </w:pPr>
            <w:r>
              <w:t>Esta apertura forma parte del programa de RSC de la empresa presidida por Demetrio Carceller que contempla como uno de los pilares fundamentales, el apoyo a personas con discapacidad, fomentando su inserción social y laboral y sensibilizando sobre sus dificultades para ayudar a su participación.</w:t>
            </w:r>
          </w:p>
          <w:p>
            <w:pPr>
              <w:ind w:left="-284" w:right="-427"/>
              <w:jc w:val="both"/>
              <w:rPr>
                <w:rFonts/>
                <w:color w:val="262626" w:themeColor="text1" w:themeTint="D9"/>
              </w:rPr>
            </w:pPr>
            <w:r>
              <w:t>María Carceller, CEO de Grupo Rodilla ha declarado: “tenemos la firme convicción de que es imprescindible tener un propósito social y un objetivo que vaya más del negocio, nos sentimos con la obligación de desarrollar un modelo con el que también contribuyamos al entorno donde operamos. En este contexto nace nuestra colaboración con la Fundación A LA PAR y con ellos ponemos en marcha este proyecto que para nosotros es uno de los más especiales donde ponemos todo nuestro esfuerzo, apoyo e ilusión.”</w:t>
            </w:r>
          </w:p>
          <w:p>
            <w:pPr>
              <w:ind w:left="-284" w:right="-427"/>
              <w:jc w:val="both"/>
              <w:rPr>
                <w:rFonts/>
                <w:color w:val="262626" w:themeColor="text1" w:themeTint="D9"/>
              </w:rPr>
            </w:pPr>
            <w:r>
              <w:t>Almudena Martorell, Presidenta de la Fundación A LA PAR, ha explicado que “¡Es uno de los proyectos en los que más ilusión hemos puesto en los últimos años! Potencia la presencia de las personas con discapacidad en la comunidad, en el día a día de los madrileños; los puestos son ideales para las potencialidades de nuestros trabajadores,etc. Y todo ello de la mano de una marca muy presente en Madrid y muy querida por todos, que es precisamente lo que perseguimos en la Fundación A LA PAR”</w:t>
            </w:r>
          </w:p>
          <w:p>
            <w:pPr>
              <w:ind w:left="-284" w:right="-427"/>
              <w:jc w:val="both"/>
              <w:rPr>
                <w:rFonts/>
                <w:color w:val="262626" w:themeColor="text1" w:themeTint="D9"/>
              </w:rPr>
            </w:pPr>
            <w:r>
              <w:t>Al acto de presentación además de María Carceller, CEO de Rodilla y Almudena Martorell, Presidenta de la Fundación A LA PAR, han asistido Demetrio Carceller Arce, Presidente de Rodilla y Presidente ejecutivo de Damm y Jorge Jiménez de Cisneros, Dirección General de Atención a Personas con Discapacidad de la Comunidad de Madrid</w:t>
            </w:r>
          </w:p>
          <w:p>
            <w:pPr>
              <w:ind w:left="-284" w:right="-427"/>
              <w:jc w:val="both"/>
              <w:rPr>
                <w:rFonts/>
                <w:color w:val="262626" w:themeColor="text1" w:themeTint="D9"/>
              </w:rPr>
            </w:pPr>
            <w:r>
              <w:t>Este nuevo espacio Rodilla que se sitúa en la Calle Arturo Soria, 166 de Madrid, es un Rodilla como todos los demás, pero este es diferente. En él trabajarán 15 personas y ya está totalmente operativo con los servicios de otras tiendas Rodilla.</w:t>
            </w:r>
          </w:p>
          <w:p>
            <w:pPr>
              <w:ind w:left="-284" w:right="-427"/>
              <w:jc w:val="both"/>
              <w:rPr>
                <w:rFonts/>
                <w:color w:val="262626" w:themeColor="text1" w:themeTint="D9"/>
              </w:rPr>
            </w:pPr>
            <w:r>
              <w:t>80 años mirando al futuro</w:t>
            </w:r>
          </w:p>
          <w:p>
            <w:pPr>
              <w:ind w:left="-284" w:right="-427"/>
              <w:jc w:val="both"/>
              <w:rPr>
                <w:rFonts/>
                <w:color w:val="262626" w:themeColor="text1" w:themeTint="D9"/>
              </w:rPr>
            </w:pPr>
            <w:r>
              <w:t>Este año Rodilla cumple 80 años y celebrará el espíritu emprendedor e innovador de Antonio Rodilla, creador del primer establecimiento Rodilla en la Plaza de Callao de Madrid en 1939. Más que nunca, la compañía seguirá fiel a sus valores históricos de Calidad, Servicio, Artesanía y Cercanía, pero siempre mirando al futuro e innovando, bases para ser la referencia de la restauración casual durante tantos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https://www.notasdeprensa.es/a-la-par-y-rodilla-abren-el-primer-restaurante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