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38 Rallye de Llanes, próximo objetivo para el equipo Suzuki-Repsol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localidad de Llanes finaliza el periplo asturiano del Campeonato de España de Rallyes, allí tomarán la salida los dos Suzuki Swift S1600 oficiales pilotados por Gorka Antxustegi/Alberto Iglesias y Joan Vinyes/Jordi Mercader. El rallye será un paso más hacia el objetivo del equipo, el Campeonato de España División 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Gorka Antxustegi está a sólo 2 puntos de líder de la clasificación, mientras que Joan Vinyes se encuentra en la cuarta 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38 Rallye de Llanes también es puntuable para la Copa Suzuki Swift, allí volveremos a ver luchas al segundo por la victoria final. Doce son los participantes de la Copa Suzuki contando con un nombre nuevo, Efrén Llarena, quien sustituye al canario Benjamín Avella.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Copa llega a Llanes con el liderato de Adrián Díaz con tan sólo 5 puntos de ventaja sobre Pablo Pazó, en la tercera posición está situado Fernando Rico a 12 puntos del líder.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de salida se realizará a las 20:30 horas del viernes 26 de septiembre, los tramos se disputarán a lo largo del sábado 27, estando prevista la entrega de trofeos a las 22:00 horas del sábado.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https://www.notasdeprensa.es/38-rallye-de-llanes-proximo-objetivo-para-el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