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comienza las rebajas 2024 con la lista de los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descuentos de hasta un 10% en material de oficina, tinta y tóner hasta el 21 de enero. Todos los productos pueden adquirirse en 123tinta.es, con entrega garantizada en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rebajas llegan también al ecommerce de consumibles de material de oficina y consumibles de impresoras. 123tinta.es ayuda a afrontar la cuesta de enero con descuentos del 10% en toda su marca, incluyendo material de oficina, cartuchos y más. Con esta propuesta, la compañía ayuda a amenizar la cuesta de enero con una amplia gama de productos con la mejor calidad del mercado y a un precio imbatible.</w:t>
            </w:r>
          </w:p>
          <w:p>
            <w:pPr>
              <w:ind w:left="-284" w:right="-427"/>
              <w:jc w:val="both"/>
              <w:rPr>
                <w:rFonts/>
                <w:color w:val="262626" w:themeColor="text1" w:themeTint="D9"/>
              </w:rPr>
            </w:pPr>
            <w:r>
              <w:t>El 10% de descuento estará disponible en la web desde este momento y durará hasta el 21 de este mismo mes. Además, la empresa cuenta con entrega rápida en 24 horas.</w:t>
            </w:r>
          </w:p>
          <w:p>
            <w:pPr>
              <w:ind w:left="-284" w:right="-427"/>
              <w:jc w:val="both"/>
              <w:rPr>
                <w:rFonts/>
                <w:color w:val="262626" w:themeColor="text1" w:themeTint="D9"/>
              </w:rPr>
            </w:pPr>
            <w:r>
              <w:t>Establece la oficina en casaEl teletrabajo ha venido para quedarse, pero tener una oficina en casa puede ser complicado. Las rebajas de 123tinta.es son la oportunidad perfecta para optimizar el espacio de trabajo en casa y hacer que la vida de quienes teletrabajan sea más sencilla.</w:t>
            </w:r>
          </w:p>
          <w:p>
            <w:pPr>
              <w:ind w:left="-284" w:right="-427"/>
              <w:jc w:val="both"/>
              <w:rPr>
                <w:rFonts/>
                <w:color w:val="262626" w:themeColor="text1" w:themeTint="D9"/>
              </w:rPr>
            </w:pPr>
            <w:r>
              <w:t>Las gamas de productos seleccionados a los que se aplica el descuento son los siguientes:</w:t>
            </w:r>
          </w:p>
          <w:p>
            <w:pPr>
              <w:ind w:left="-284" w:right="-427"/>
              <w:jc w:val="both"/>
              <w:rPr>
                <w:rFonts/>
                <w:color w:val="262626" w:themeColor="text1" w:themeTint="D9"/>
              </w:rPr>
            </w:pPr>
            <w:r>
              <w:t>Material de oficina</w:t>
            </w:r>
          </w:p>
          <w:p>
            <w:pPr>
              <w:ind w:left="-284" w:right="-427"/>
              <w:jc w:val="both"/>
              <w:rPr>
                <w:rFonts/>
                <w:color w:val="262626" w:themeColor="text1" w:themeTint="D9"/>
              </w:rPr>
            </w:pPr>
            <w:r>
              <w:t>Cartuchos de tinta </w:t>
            </w:r>
          </w:p>
          <w:p>
            <w:pPr>
              <w:ind w:left="-284" w:right="-427"/>
              <w:jc w:val="both"/>
              <w:rPr>
                <w:rFonts/>
                <w:color w:val="262626" w:themeColor="text1" w:themeTint="D9"/>
              </w:rPr>
            </w:pPr>
            <w:r>
              <w:t>Toners</w:t>
            </w:r>
          </w:p>
          <w:p>
            <w:pPr>
              <w:ind w:left="-284" w:right="-427"/>
              <w:jc w:val="both"/>
              <w:rPr>
                <w:rFonts/>
                <w:color w:val="262626" w:themeColor="text1" w:themeTint="D9"/>
              </w:rPr>
            </w:pPr>
            <w:r>
              <w:t>Cintas de etiquetas</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tóner con la garantía de precio más bajo tanto para el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https://www.notasdeprensa.es/123tinta-es-comienza-las-rebajas-2024-con-la_1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