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Vocento reúne en un coloquio a los tres expresidentes del Gobierno: González, Aznar y Zapatero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Vocento, con motivo de su quince aniversario, reunirá por primera vez en la historia de España a los tres expresidentes del gobierno que han guiado nuestros pasos como país: Felipe González, José María Aznar y José Luis Rodríguez Zapatero. Lo hará mañana, en el foro '40 años de democracia' en el Auditorio Mutua Madrileña, a las 9:30 horas. Es imprescindible confirmar asistencia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Vocento, con motivo de su quince aniversario, reunirá por primera vez en la historia de España a los tres expresidentes del gobierno que han guiado nuestros pasos como país. Felipe González, José María Aznar y José Luis Rodríguez Zapatero participarán en el foro “40 años de democracia”, que tendrá lugar mañana, 5 de julio, en el auditorio de Mutua Madrileña, a las 9:30 horas.</w:t>
            </w:r>
          </w:p>
          <w:p>
            <w:pPr>
              <w:ind w:left="-284" w:right="-427"/>
              <w:jc w:val="both"/>
              <w:rPr>
                <w:rFonts/>
                <w:color w:val="262626" w:themeColor="text1" w:themeTint="D9"/>
              </w:rPr>
            </w:pPr>
            <w:r>
              <w:t>El encuentro coincide con el cuarenta aniversario de la instauración de la democracia en España. Tras los años de dictadura y pasados los casi diecinueve meses desde la muerte de Franco, se celebraron las primeras elecciones democráticas en junio del 1977. Los expresidentes del gobierno abordarán los temas que fueron determinantes en el proceso de recuperación de la libertad, el progreso y la modernización de nuestro país, como la conquista de nuevos espacios para la igualdad, la apertura al exterior y la incorporación a las instituciones Europeas y al euro, entre otros asuntos. También ofrecerán su visión sobre temas de la actualidad española, como los desafíos que afronta nuestra nación o el resurgimiento de la economía.</w:t>
            </w:r>
          </w:p>
          <w:p>
            <w:pPr>
              <w:ind w:left="-284" w:right="-427"/>
              <w:jc w:val="both"/>
              <w:rPr>
                <w:rFonts/>
                <w:color w:val="262626" w:themeColor="text1" w:themeTint="D9"/>
              </w:rPr>
            </w:pPr>
            <w:r>
              <w:t>El director de ABC, Bieito Rubido, y el director de Las Provincias, Julián Quirós, moderarán el coloquio que repasará las cuatro décadas de construcción y transformación de España.</w:t>
            </w:r>
          </w:p>
          <w:p>
            <w:pPr>
              <w:ind w:left="-284" w:right="-427"/>
              <w:jc w:val="both"/>
              <w:rPr>
                <w:rFonts/>
                <w:color w:val="262626" w:themeColor="text1" w:themeTint="D9"/>
              </w:rPr>
            </w:pPr>
            <w:r>
              <w:t>Fecha: Miércoles, 5 de julio de 2017</w:t>
            </w:r>
          </w:p>
          <w:p>
            <w:pPr>
              <w:ind w:left="-284" w:right="-427"/>
              <w:jc w:val="both"/>
              <w:rPr>
                <w:rFonts/>
                <w:color w:val="262626" w:themeColor="text1" w:themeTint="D9"/>
              </w:rPr>
            </w:pPr>
            <w:r>
              <w:t>Lugar: Auditorio Mutua Madrileña (Acceso por C/Eduardo Dato, 20)</w:t>
            </w:r>
          </w:p>
          <w:p>
            <w:pPr>
              <w:ind w:left="-284" w:right="-427"/>
              <w:jc w:val="both"/>
              <w:rPr>
                <w:rFonts/>
                <w:color w:val="262626" w:themeColor="text1" w:themeTint="D9"/>
              </w:rPr>
            </w:pPr>
            <w:r>
              <w:t>Hora de convocatoria: 8:45 horas</w:t>
            </w:r>
          </w:p>
          <w:p>
            <w:pPr>
              <w:ind w:left="-284" w:right="-427"/>
              <w:jc w:val="both"/>
              <w:rPr>
                <w:rFonts/>
                <w:color w:val="262626" w:themeColor="text1" w:themeTint="D9"/>
              </w:rPr>
            </w:pPr>
            <w:r>
              <w:t>Para asistir al evento, es imprescindible confirmar asistencia antes de hoy, martes 4 de julio de 2017, a las 20:00 horas</w:t>
            </w:r>
          </w:p>
          <w:p>
            <w:pPr>
              <w:ind w:left="-284" w:right="-427"/>
              <w:jc w:val="both"/>
              <w:rPr>
                <w:rFonts/>
                <w:color w:val="262626" w:themeColor="text1" w:themeTint="D9"/>
              </w:rPr>
            </w:pPr>
            <w:r>
              <w:t>Para más información contactar con:Departamento de Comunicación de VocentoTeléfono: 91 339 97 00Correo electrónico: prensa@vocento.com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Vocento</w:t>
      </w:r>
    </w:p>
    <w:p w:rsidR="00C31F72" w:rsidRDefault="00C31F72" w:rsidP="00AB63FE">
      <w:pPr>
        <w:pStyle w:val="Sinespaciado"/>
        <w:spacing w:line="276" w:lineRule="auto"/>
        <w:ind w:left="-284"/>
        <w:rPr>
          <w:rFonts w:ascii="Arial" w:hAnsi="Arial" w:cs="Arial"/>
        </w:rPr>
      </w:pPr>
      <w:r>
        <w:rPr>
          <w:rFonts w:ascii="Arial" w:hAnsi="Arial" w:cs="Arial"/>
        </w:rPr>
        <w:t>prensa@vocento.com</w:t>
      </w:r>
    </w:p>
    <w:p w:rsidR="00AB63FE" w:rsidRDefault="00C31F72" w:rsidP="00AB63FE">
      <w:pPr>
        <w:pStyle w:val="Sinespaciado"/>
        <w:spacing w:line="276" w:lineRule="auto"/>
        <w:ind w:left="-284"/>
        <w:rPr>
          <w:rFonts w:ascii="Arial" w:hAnsi="Arial" w:cs="Arial"/>
        </w:rPr>
      </w:pPr>
      <w:r>
        <w:rPr>
          <w:rFonts w:ascii="Arial" w:hAnsi="Arial" w:cs="Arial"/>
        </w:rPr>
        <w:t>91 339 97 00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https://www.notasdeprensa.es/vocento-reune-en-un-coloquio-a-los-tres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Comunicación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