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Verdades y mentiras de las muelas del juicio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qué tenemos muelas del juicio si muchas veces nos las tienen que extirpar? ¿Todo el mundo tiene muelas del juicio? Las muelas del juicio aparecen entre los 18 y 22 años de edad, acarreando diversas molestias en los pacientes. ¿Cuándo deben extraerse, cómo se hace? ¿Hay que preocuparse si no aparecen? Clínica Ariño, la clínica de estética y salud dental avanzadas, lo cuenta todo sobre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Clínica Ariño, centro de estética y salud dental avanzadas, aclara la verdad sobre 10 afirmaciones sobre de las muelas del juicio </w:t>
            </w:r>
          </w:p>
          <w:p>
            <w:pPr>
              <w:ind w:left="-284" w:right="-427"/>
              <w:jc w:val="both"/>
              <w:rPr>
                <w:rFonts/>
                <w:color w:val="262626" w:themeColor="text1" w:themeTint="D9"/>
              </w:rPr>
            </w:pPr>
            <w:r>
              <w:t>Las muelas del juicio son una prueba de la evolución del hombre, vestigios de los terceros molares que los ancestros de los humanos actuales utilizaban para masticar vegetales: Verdadero	 </w:t>
            </w:r>
          </w:p>
          <w:p>
            <w:pPr>
              <w:ind w:left="-284" w:right="-427"/>
              <w:jc w:val="both"/>
              <w:rPr>
                <w:rFonts/>
                <w:color w:val="262626" w:themeColor="text1" w:themeTint="D9"/>
              </w:rPr>
            </w:pPr>
            <w:r>
              <w:t>Las muelas del juicio son cuatro y son los últimos molares en aparecer o erupcionar, ubicándose en la zona posterior de cada arco dentario: Verdadero	 </w:t>
            </w:r>
          </w:p>
          <w:p>
            <w:pPr>
              <w:ind w:left="-284" w:right="-427"/>
              <w:jc w:val="both"/>
              <w:rPr>
                <w:rFonts/>
                <w:color w:val="262626" w:themeColor="text1" w:themeTint="D9"/>
              </w:rPr>
            </w:pPr>
            <w:r>
              <w:t>A diferencia de lo que normalmente se cree, estas piezas dentales no deben su nombre al dolor que provocan, sino más bien porque su aparición se da cuando se alcanza la edad adulta o de mayor juicio, entre los 18 y 22 años de edad: Verdadero	 </w:t>
            </w:r>
          </w:p>
          <w:p>
            <w:pPr>
              <w:ind w:left="-284" w:right="-427"/>
              <w:jc w:val="both"/>
              <w:rPr>
                <w:rFonts/>
                <w:color w:val="262626" w:themeColor="text1" w:themeTint="D9"/>
              </w:rPr>
            </w:pPr>
            <w:r>
              <w:t>Las muelas del juicio descolocan los dientes de toda la boca: Falso.	Es posible que la muela del juicio provoque el desplazamiento de los dientes cercanos, pero no hace tanta fuerza como para descolocar toda la dentadura. 	 </w:t>
            </w:r>
          </w:p>
          <w:p>
            <w:pPr>
              <w:ind w:left="-284" w:right="-427"/>
              <w:jc w:val="both"/>
              <w:rPr>
                <w:rFonts/>
                <w:color w:val="262626" w:themeColor="text1" w:themeTint="D9"/>
              </w:rPr>
            </w:pPr>
            <w:r>
              <w:t>Fuertes dolores faciales, hinchazón y diversas molestias caracterizan la aparición de los cordales, terceros molares o muelas del juicio: Verdadero	 </w:t>
            </w:r>
          </w:p>
          <w:p>
            <w:pPr>
              <w:ind w:left="-284" w:right="-427"/>
              <w:jc w:val="both"/>
              <w:rPr>
                <w:rFonts/>
                <w:color w:val="262626" w:themeColor="text1" w:themeTint="D9"/>
              </w:rPr>
            </w:pPr>
            <w:r>
              <w:t>Las muelas del juicio pueden no aparecer durante toda la vida: Verdadero	 </w:t>
            </w:r>
          </w:p>
          <w:p>
            <w:pPr>
              <w:ind w:left="-284" w:right="-427"/>
              <w:jc w:val="both"/>
              <w:rPr>
                <w:rFonts/>
                <w:color w:val="262626" w:themeColor="text1" w:themeTint="D9"/>
              </w:rPr>
            </w:pPr>
            <w:r>
              <w:t>Puede que no se genere ninguna molestia al erupcionar los cordales: Verdadero	 </w:t>
            </w:r>
          </w:p>
          <w:p>
            <w:pPr>
              <w:ind w:left="-284" w:right="-427"/>
              <w:jc w:val="both"/>
              <w:rPr>
                <w:rFonts/>
                <w:color w:val="262626" w:themeColor="text1" w:themeTint="D9"/>
              </w:rPr>
            </w:pPr>
            <w:r>
              <w:t>Las muelas del juicio pueden adoptar una posición anómala, lo que implicará que las muelas afectadas queden retenidas total o parcialmente dentro del hueso o francamente impactadas contra los segundos molares, situación que requiere de intervención médica: Verdadero	 </w:t>
            </w:r>
          </w:p>
          <w:p>
            <w:pPr>
              <w:ind w:left="-284" w:right="-427"/>
              <w:jc w:val="both"/>
              <w:rPr>
                <w:rFonts/>
                <w:color w:val="262626" w:themeColor="text1" w:themeTint="D9"/>
              </w:rPr>
            </w:pPr>
            <w:r>
              <w:t>Las muelas del juicio se tienen que extraer siempre: Falso.	Realmente sólo una parte pequeña de toda la población no dispone del espacio que necesita la muela del juicio para salir. Por lo que las muelas del juicio pueden salir correctamente sin necesidad de quitarlas	 </w:t>
            </w:r>
          </w:p>
          <w:p>
            <w:pPr>
              <w:ind w:left="-284" w:right="-427"/>
              <w:jc w:val="both"/>
              <w:rPr>
                <w:rFonts/>
                <w:color w:val="262626" w:themeColor="text1" w:themeTint="D9"/>
              </w:rPr>
            </w:pPr>
            <w:r>
              <w:t>Es recomendable que a partir de los 18 años se acuda al dentista para una evaluación respecto a las muelas del juicio, para saber cómo está su desarrollo y si será o no necesario extraerlas: Verdadero</w:t>
            </w:r>
          </w:p>
          <w:p>
            <w:pPr>
              <w:ind w:left="-284" w:right="-427"/>
              <w:jc w:val="both"/>
              <w:rPr>
                <w:rFonts/>
                <w:color w:val="262626" w:themeColor="text1" w:themeTint="D9"/>
              </w:rPr>
            </w:pPr>
            <w:r>
              <w:t>Acerca de la Clínica AriñoLa clínica Ariño se funda en 1984 con la misión de ofrecer tratamientos y atención de calidad. Cuenta con especialistas en cada materia con másteres universitarios. La Clínica y sus fundadores son muy conocidos en el sector como referentes en odontología y estética dental tanto en formación, como en charlas y congresos. La propia clínica es un importante Centro de Formación y uno de los más innovadores del mundo.</w:t>
            </w:r>
          </w:p>
          <w:p>
            <w:pPr>
              <w:ind w:left="-284" w:right="-427"/>
              <w:jc w:val="both"/>
              <w:rPr>
                <w:rFonts/>
                <w:color w:val="262626" w:themeColor="text1" w:themeTint="D9"/>
              </w:rPr>
            </w:pPr>
            <w:r>
              <w:t>La clínica cuenta con dos gabinetes y un quirófano dotados con las últimas tecnologías. Además el centro cuenta con un escáner dental herramienta imprescindible en el diagnostico bucodental</w:t>
            </w:r>
          </w:p>
          <w:p>
            <w:pPr>
              <w:ind w:left="-284" w:right="-427"/>
              <w:jc w:val="both"/>
              <w:rPr>
                <w:rFonts/>
                <w:color w:val="262626" w:themeColor="text1" w:themeTint="D9"/>
              </w:rPr>
            </w:pPr>
            <w:r>
              <w:t>Para más información:Facebook Clinica AriñoTwitter: @ArinoClinicahttp://esteticadentalarino.com/914 01 20 79Calle de Ayala, 106, 28006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https://www.notasdeprensa.es/verdades-y-mentiras-de-las-muelas-del-juicio_1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Belleza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