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12/03/2018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VBC España no se detiene en el mes de marzo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Celebrará sus encuentros mensuales, "La Limonada" en Madrid, Tenerife y Barcelona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del VBC España invita a su encuentro empresarial mensual, mejor conocido como “La Limonada VBC”, espacio en el que se podrá conectar ideas de negocio con un selecto grupo de empresarios y profesionales además de disfrutar de una velada agradable.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Limonadas fueron creadas en España por la directiva del club, presente además en Estados Unidos, Venezuela y Panamá, y consisten en cócteles de negocios enfocados al networking empresarial y profesional, únicos en su género. El nombre del evento nace del famoso dicho “si del cielo te caen limones, aprende a hacer limonada,” haciendo referencia a la capacidad imprescindible de reinvención y actitud positiva que todo emprendedor debe tener frente a las adversidades, donde sea que esté.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mes de marzo estos encuentros se celebrarán a las 19:30 y tendrán lugar en Madrid el martes 13 en la Inmobiliaria Lucas Fox ubicada en Barbara de Braganza número 8; en Tenerife el jueves 15 en el Gastrobar Santo Pecado ubicado en la calle San Francisco Nº16, Santa Cruz de Tenerife; cerrando el mes en la ciudad de Barcelona el Martes 20 con un homenaje a las mujeres emprendedoras en el restaurante Anauco Gourmet en la calle Manso 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Venezuelan Business Club ofrece la oportunidad de potenciar el negocio participando en sus dinámicas y asistiendo a sus eventos de networking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esta organización y sus actividades en España escribir a infomadrid@venbc.org o seguirlos a través de las redes sociales Twitter / IG @Vbc_es y Facebook: Venezuelan Business Club – España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el VBC?Es una plataforma de conexión global con sedes activas en Miami, Ciudad de Panamá, Caracas, Madrid, Tenerife y Barcelona, cuyo propósito es conectar, cohesionar y promover los intereses de la comunidad profesional y empresarial que agrupa. Generando posibilidades de negocios y potenciando la integración de los empresarios venezolanos en el exterior con el tejido empresarial local.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Principales actividades: Formación continua, Cóctel de Negocios La Limonada, Desayunos de Negocios​, Eventos Especiales, Publicaciones, VBC Radio, VBC TV.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VBC España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+34 91 193 7953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https://www.notasdeprensa.es/vbc-espana-no-se-detiene-en-el-mes-de-marzo_1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Cataluña Canarias Emprendedores Eventos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