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programa europeo de sensibilización medioambiental premia el trabajo de dos alumnas de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europeo medioambiental que apoya el reciclaje de latas de bebidas 'Cada Lata Cuenta' premia a las alumnas de IED Madrid, Teresa Trillo y María Fernanda Valdés, por su trabajo sensibilizador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Lata Cuenta, el programa europeo de sensibilización medioambiental sobre el reciclaje de latas de bebidas fuera del hogar promovido en España por la Asociación de Latas de Bebidas y European Aluminium, ha colaborado con el IED Madrid en un programa didáctico a través del desarrollo de un proyecto de comunicación con los alumnos de tercer año del Título Superior en Diseño Gráfico del IED Madrid.</w:t>
            </w:r>
          </w:p>
          <w:p>
            <w:pPr>
              <w:ind w:left="-284" w:right="-427"/>
              <w:jc w:val="both"/>
              <w:rPr>
                <w:rFonts/>
                <w:color w:val="262626" w:themeColor="text1" w:themeTint="D9"/>
              </w:rPr>
            </w:pPr>
            <w:r>
              <w:t>Los alumnos, tutelados por los profesores Ángel Espinosa y Alejandro Rivers junto a Pablo García, director del proyecto medioambiental, abordaban la creación de la campaña de comunicación de Cada Lata Cuenta donde imágenes coherentes, sostenibles, con un claro mensaje medioambiental, eran algunas de las premisas que más se recalcaban para el desarrollo de los proyectos. Tras varias semanas, los alumnos han expuesto trece trabajos llenos de creatividad y originalidad, tanto en formato audiovisual como gráfico. El trabajo ganador fue el de las alumnas Teresa Trillo y Maria Fernanda Valdés, cuya propuesta es un vídeo que presenta un reto para redes sociales con el eslogan  and #39;Haz que tu lata cuente and #39;.</w:t>
            </w:r>
          </w:p>
          <w:p>
            <w:pPr>
              <w:ind w:left="-284" w:right="-427"/>
              <w:jc w:val="both"/>
              <w:rPr>
                <w:rFonts/>
                <w:color w:val="262626" w:themeColor="text1" w:themeTint="D9"/>
              </w:rPr>
            </w:pPr>
            <w:r>
              <w:t>Este proyecto surge de la colaboración del Departamento de Sostenibilidad del IED Madrid con el proyecto Cada Lata Cuenta.</w:t>
            </w:r>
          </w:p>
          <w:p>
            <w:pPr>
              <w:ind w:left="-284" w:right="-427"/>
              <w:jc w:val="both"/>
              <w:rPr>
                <w:rFonts/>
                <w:color w:val="262626" w:themeColor="text1" w:themeTint="D9"/>
              </w:rPr>
            </w:pPr>
            <w:r>
              <w:t>Para Pablo García, director del proyecto Cada Lata Cuenta, ha declarado:  and #39;ha sido una colaboración muy interesante desde el punto de vista medioambiental ya que hemos conocido en detalle a través de sus proyectos, la percepción tan positiva que tienen los alumnos sobre el reciclaje de las latas de bebidas, teniendo en cuenta que el metal se recicla de manera infinita sin perder sus propiedades and #39;.</w:t>
            </w:r>
          </w:p>
          <w:p>
            <w:pPr>
              <w:ind w:left="-284" w:right="-427"/>
              <w:jc w:val="both"/>
              <w:rPr>
                <w:rFonts/>
                <w:color w:val="262626" w:themeColor="text1" w:themeTint="D9"/>
              </w:rPr>
            </w:pPr>
            <w:r>
              <w:t>Cada Lata Cuenta es un programa de sensibilización ambiental que pretende mejorar la concienciación sobre la recogida selectiva de latas de bebidas fuera del hogar para su posterior reciclado. Desde que comenzase su actividad hace dos años en España, ha llevado a cabo acciones para educar en materia medioambiental, incluyendo colaboraciones con diversas entidades públicas y privadas, como en este caso el IED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Velázquez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637378149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https://www.notasdeprensa.es/un-programa-europeo-de-sensibilizacion_1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