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Triatlón: Campeonato de España de Media Distancia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Carlos Galindo, Campeón de España de Triatlón Media Distancia de Veteranos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malagueño Juan Carlos Galindo Villegas se proclamó campeón de España de Triatlón Media Distancia de Veteranos (Grupo de Edad 55-59) en el Campeonato de España celebrado en Valencia el pasado domingo 12 de Junio, en una competición que reunió a más de 1.000 deportistas de toda España y en el que se dieron cita los mejores triatletas nacionales.</w:t>
            </w:r>
          </w:p>
          <w:p>
            <w:pPr>
              <w:ind w:left="-284" w:right="-427"/>
              <w:jc w:val="both"/>
              <w:rPr>
                <w:rFonts/>
                <w:color w:val="262626" w:themeColor="text1" w:themeTint="D9"/>
              </w:rPr>
            </w:pPr>
            <w:r>
              <w:t>El triatleta malagueño, vigente Campeón de España de su categoría en Ironman (Triatlón Larga Distancia) y Campeón de España de Duatlón Larga Distancia (GGEE), empleó un tiempo de 4 horas 35 minutos</w:t>
            </w:r>
          </w:p>
          <w:p>
            <w:pPr>
              <w:ind w:left="-284" w:right="-427"/>
              <w:jc w:val="both"/>
              <w:rPr>
                <w:rFonts/>
                <w:color w:val="262626" w:themeColor="text1" w:themeTint="D9"/>
              </w:rPr>
            </w:pPr>
            <w:r>
              <w:t>La prueba se disputó sobre un circuito de 1.900 metros de natación en aguas abiertas del Mediterráneo, para continuar con 87 kilómetros de ciclismo sobre un trazado rápido pero sinuoso, finalizando con una media maratón por el Puerto de Valencia y antiguo cauce del río Turia. Fue en este último segmento, donde el triatleta malagueño  Juan Carlos Galindo V., tras una gran remontada en la carrera a pie, consiguió hacerse con el primer puesto de su categoría sobrepasando al triatleta del club Bulletbike Pedro M. López Tejedor en los últimos 500 metros y llegando a línea de meta con una diferencia de 39 segundos.</w:t>
            </w:r>
          </w:p>
          <w:p>
            <w:pPr>
              <w:ind w:left="-284" w:right="-427"/>
              <w:jc w:val="both"/>
              <w:rPr>
                <w:rFonts/>
                <w:color w:val="262626" w:themeColor="text1" w:themeTint="D9"/>
              </w:rPr>
            </w:pPr>
            <w:r>
              <w:t>Por segundo año consecutivo Valencia se convertía en sede de este Campeonato de España de Triatlón Media Distancia en el que se impusieron en categoría abosoluta el mallorquín Miguel Ángel Fidalgo y la sevillana María Pujol. E campeón y campeona de España tienen “doble” premio, el título nacional y la clasificación para el mundial de LD que si disputa en EEUU en 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Galindo Villegas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660290905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https://www.notasdeprensa.es/triatlon-campeonato-de-espana-de-media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