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Simplifique su almacenamiento y aumente rentabilidad con IBM Storwize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IBM Storwize permite virtualizar la infraestructura de almacenamiento, tanto interna como externa. Esta virtualización facilita a las empresas mejorar su rentabilidad y reducir sus necesidades futuras de almacenamiento.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¿Su empresa tiene cada vez más necesidad de aumentar su infraestructura de almacenamiento? ¿Tiene dificultades para acceder a los datos que necesita? ¿Le gustaría poder controlar desde un mismo lugar los datos que tiene en proveedores externos?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 virtualización que incorpora cada producto de la familia IBM Storwize todo esto es posible, creando un conjunto homogéneo de servicios de almacenamiento gestionado a través de una interfaz única, que evita ineficiencias en las operaciones de TI y da nuevas funcionalidades a los sistemas de almacenamiento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soluciones de virtualización del almacenamiento de IBM Storwize permiten igualmente a las empresas gestionar de forma adecuada la gran cantidad de datos que se generan diariamente de una forma económica, eficiente y sin necesidad de realizar inversiones estratégicas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Así, su empresa podrá hacer frente a esta avalancha de datos dedicando un 47% menos de tiempo a su administración, ahorrando hasta un 80% de espacio en disco y disminuyendo en un 30% la necesidad de incrementar la capidad.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¿Por qué Logicalis? Porque da soporte a cualquier tipo de empresa y de solución, convirtiéndose en un interlocutor único y válido para poder implantar cualquier tipo de solución de hardware y software de IBM. Además, Logicalis es IBM Power Systems Specialty Partner, un reconocimiento que premia a los Business Partners que realizan una inversión significativa en formación y certificaciones.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Somos una empresa de servicios e integración en tecnologías de la información con amplia experiencia en infraestructuras, aplicaciones y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nuestras oficinas en España proporcionamos servicios especializados de integración de soluciones y de diseños de arquitecturas, especialmente orientados a entornos de misión crítica.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Estos servicios abarcan todas las áreas de las TI: estrategia tecnológica, recursos, implementación, optimización y servicios gestionados.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Belén Blázquez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https://www.notasdeprensa.es/simplifique-su-almacenamiento-y-aumente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