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aemip.es, Solcredito es la mejor elección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¿Alguna vez te has preguntado qué compañía de préstamos puede ser la más transparente y eficaz? Solcredito es una de las mejores empresas dedicadas al crédito, préstamo y dinero. Lo dice www.aemip.es y www.confianzaonline.es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Flexibilidad y confianza</w:t>
            </w:r>
          </w:p>
          <w:p>
            <w:pPr>
              <w:ind w:left="-284" w:right="-427"/>
              <w:jc w:val="both"/>
              <w:rPr>
                <w:rFonts/>
                <w:color w:val="262626" w:themeColor="text1" w:themeTint="D9"/>
              </w:rPr>
            </w:pPr>
            <w:r>
              <w:t>	Con Solcredito hallarás la mejor solución a tus problemas. Son una compañía transparente y clara, con un tipo de interés adaptado a sus clientes y donde se pueden encontrar las mejores soluciones al instante. Además, cuentan con un análisis online eficaz que permitirá al cliente disponer de su dinero en 24 horas, sin necesidad de papeleos, largas esperas o contratiempos. En el momento en el que se está realizando el pedido del préstamo o crédito online aparecerá el plazo de devolución que el cliente mismo puedes elegir, según le convenga. ¡Así de simple! Con Solcredito podrá elegir el plazo en el que desea o pueda devolver ese dinero y además premian su confianza.</w:t>
            </w:r>
          </w:p>
          <w:p>
            <w:pPr>
              <w:ind w:left="-284" w:right="-427"/>
              <w:jc w:val="both"/>
              <w:rPr>
                <w:rFonts/>
                <w:color w:val="262626" w:themeColor="text1" w:themeTint="D9"/>
              </w:rPr>
            </w:pPr>
            <w:r>
              <w:t>	En un comienzo pueden prestarte hasta 600€, sin necesidad de presentar la nómina, un aval o una hipoteca. Solo necesitan conocer el documento nacional de identidad del cliente o su permiso de residencia en el territorio español, un correo electrónico, una cuenta bancaria en España y un teléfono móvil o fijo para ponerse en contacto. Por lo tanto, olvídate de tener que justificar por qué necesitas el préstamo, dar justificaciones de las problemáticas que suceden en tu día a día o permanecer en largas colas a la espera de una negativa casi instantánea por parte de las entidades bancarias. ¡Solcredito te propone la mejor solución!</w:t>
            </w:r>
          </w:p>
          <w:p>
            <w:pPr>
              <w:ind w:left="-284" w:right="-427"/>
              <w:jc w:val="both"/>
              <w:rPr>
                <w:rFonts/>
                <w:color w:val="262626" w:themeColor="text1" w:themeTint="D9"/>
              </w:rPr>
            </w:pPr>
            <w:r>
              <w:t>	Solcredito se adapta a sus clientes</w:t>
            </w:r>
          </w:p>
          <w:p>
            <w:pPr>
              <w:ind w:left="-284" w:right="-427"/>
              <w:jc w:val="both"/>
              <w:rPr>
                <w:rFonts/>
                <w:color w:val="262626" w:themeColor="text1" w:themeTint="D9"/>
              </w:rPr>
            </w:pPr>
            <w:r>
              <w:t>	En Solcredito conocen todos los problemas, desde los imprevistos, la dificultad para llegar a final de mes o las famosas listas de RAI o ASNEF. No les preocupa en qué problemática se encuentre el cliente, se adaptan a sus circunstancias para dar la mejor solución lo antes posible. En Solcredito son corredores de préstamos, en donde se podrá encontrar la mejor solución, si comparas 20 instituciones prestamistas diferentes seguramente son la mejor alternativa. Comprueba y compara si así lo deseas 20 proveedores distintos y luego ponte en contacto con nosotros. </w:t>
            </w:r>
          </w:p>
          <w:p>
            <w:pPr>
              <w:ind w:left="-284" w:right="-427"/>
              <w:jc w:val="both"/>
              <w:rPr>
                <w:rFonts/>
                <w:color w:val="262626" w:themeColor="text1" w:themeTint="D9"/>
              </w:rPr>
            </w:pPr>
            <w:r>
              <w:t>	Por si esto fuera poco, al principio de su contrato se podrá disponer de hasta 600€, pero a medida que pase el tiempo y su nivel de confianza aumente, tendrá disponibles en tu cuenta ¡hasta 3.000€! Sí, has leído bien. En Solcredito premian la confianza y la estabilidad de sus clientes, por lo que ponen a su disposición una cantidad tan importante de dinero como la ya mencionada.</w:t>
            </w:r>
          </w:p>
          <w:p>
            <w:pPr>
              <w:ind w:left="-284" w:right="-427"/>
              <w:jc w:val="both"/>
              <w:rPr>
                <w:rFonts/>
                <w:color w:val="262626" w:themeColor="text1" w:themeTint="D9"/>
              </w:rPr>
            </w:pPr>
            <w:r>
              <w:t>	¿Qué son aemip.es y confianzaonline.es? </w:t>
            </w:r>
          </w:p>
          <w:p>
            <w:pPr>
              <w:ind w:left="-284" w:right="-427"/>
              <w:jc w:val="both"/>
              <w:rPr>
                <w:rFonts/>
                <w:color w:val="262626" w:themeColor="text1" w:themeTint="D9"/>
              </w:rPr>
            </w:pPr>
            <w:r>
              <w:t>	Solcredito cuenta con los sellos Aemip y Confianzaonline. El sello de estas asociaciones está ligado a que las empresas prestamistas se comprometan con cumplir el Código de Buenas Prácticas de la asociación, aportando una mayor confianza a sus clientes que aquellas que estén carentes de ninguna fiabilidad o distintivo.</w:t>
            </w:r>
          </w:p>
          <w:p>
            <w:pPr>
              <w:ind w:left="-284" w:right="-427"/>
              <w:jc w:val="both"/>
              <w:rPr>
                <w:rFonts/>
                <w:color w:val="262626" w:themeColor="text1" w:themeTint="D9"/>
              </w:rPr>
            </w:pPr>
            <w:r>
              <w:t>	El sello de Confianzaonline se ha conseguido tras evaluar a través de un profundo análisis más de 30 puntos, demostrando que utilizamos nuestra página web bajo un fuerte compromiso ético y apoyando en todo momento las buenas prácticas en Internet y el Comercio Electrónico.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Rasmus Vooglaid</w:t>
      </w:r>
    </w:p>
    <w:p w:rsidR="00C31F72" w:rsidRDefault="00C31F72" w:rsidP="00AB63FE">
      <w:pPr>
        <w:pStyle w:val="Sinespaciado"/>
        <w:spacing w:line="276" w:lineRule="auto"/>
        <w:ind w:left="-284"/>
        <w:rPr>
          <w:rFonts w:ascii="Arial" w:hAnsi="Arial" w:cs="Arial"/>
        </w:rPr>
      </w:pPr>
      <w:r>
        <w:rPr>
          <w:rFonts w:ascii="Arial" w:hAnsi="Arial" w:cs="Arial"/>
        </w:rPr>
        <w:t>Contacto</w:t>
      </w:r>
    </w:p>
    <w:p w:rsidR="00AB63FE" w:rsidRDefault="00C31F72" w:rsidP="00AB63FE">
      <w:pPr>
        <w:pStyle w:val="Sinespaciado"/>
        <w:spacing w:line="276" w:lineRule="auto"/>
        <w:ind w:left="-284"/>
        <w:rPr>
          <w:rFonts w:ascii="Arial" w:hAnsi="Arial" w:cs="Arial"/>
        </w:rPr>
      </w:pPr>
      <w:r>
        <w:rPr>
          <w:rFonts w:ascii="Arial" w:hAnsi="Arial" w:cs="Arial"/>
        </w:rPr>
        <w:t>932200108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https://www.notasdeprensa.es/segun-aemip-es-solcredito-es-la-mejor-eleccion_1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