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28/08/2019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Rentokil Initial: El 45% de los negocios que tienen plagas de moscas sufren pérdidas económicas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gran afluencia de personas a los bares, terrazas y restaurantes durante el verano viene acompañada de una mayor presencia de moscas, capaces de transmitir enfermedades peligrosas. La multinacional dedicada al control de plagas y la higiene ambiental, Rentokil Initial, estima que 45% de los negocios que han sufrido infestaciones de moscas también han presentado pérdidas económicas. Los insectocaptores Lumnia, de Rentokil Initial, combaten de forma efectiva a estos insectos e impiden su reproducción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calor típico del verano y el ritmo más relajado de esta estación hacen que aumenten las visitas a los bares, las terrazas y los espacios abiertos en los que la comida está siempre presente. Las moscas, atraídas por el olor de la comida, pueden entrar en estos lugares, posarse sobre los alimentos y convertirse en el inicio de grandes complicaciones para la salud.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moscas son importantes vectores para la transmisión de enfermedades y un problema de salud pública. Sus más de 120 mil especies en todo el mundo son focos propagadores de bacterias y pueden causar enfermedades como el cólera, la disentería, la hepatitis, la salmonella o la fiebre tifoidea.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verano se reproducen de forma veloz en cualquier sitio donde haya residuos y donde encuentren agua, alimentos expuestos y calor, elementos presentes en la mayoría de los locales comerciales de comida.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hacer para combatirlas? Esta es la pregunta que se hacen quienes manejan bares, restaurantes y locales de puertas abiertas. Más aún si se considera que las moscas pueden pasar de huevo a adulto en solo 7 días, constituyendo un verdadero riesgo de infestación severa.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que un problema sanitarioLas infestaciones por moscas no solo son un problema de seguridad alimentaria, sino que entrañan importantes consecuencias para los negocios, en particular en aquellos dedicados a la hostelería, donde la presencia constante de comida resulta muy atractiva para estos insectos voladores, vistos con recelo y desagrado por parte de clientes actuales y potenciales.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multinacional dedicada al control de plagas y la higiene ambiental, Rentokil Initial, estima que 45% de los negocios que han sufrido infestaciones de moscas también han presentado pérdidas económicas, al ser considerados insalubres por sus clientes. Los negocios de servicio o producción de comida suelen gastar 9.000 euros al año en controlar estas plagas, como una forma de mantener su reputación intacta.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Aunado a los problemas de seguridad alimentaria y los daños a la imagen de un negocio infestado de moscas, la presencia no controlada de estos insectos puede acarrear onerosas sanciones administrativas, por lo que su control se hace más que necesario.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Cómo combatirlasTodo sistema de control de moscas suele basarse en cuatro principios: exclusión de los insectos del área, restricción o reducción de la posibilidad de que se creen sitios de refugio o cría del insecto, destrucción del insecto y monitorización o revisión posterior sobre el impacto de la medida.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tradición, los bares y restaurantes han recurrido a la instalación de aparatos insectocutores, que emplean una rejilla electrificada que electrocuta a la mosca. Estos dispositivos entrañan riesgos de contaminación cruzada, pues los restos de moscas pueden esparcirse fuera del aparato y seguir contaminando al entrar en contacto con personas o alimentos, lo cual también da una pésima imagen al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responder a esta situación, Rentokil Initial ha desarrollado su serie de aparatos insectocaptores Lumnia, que utilizan luces LED adaptables a las condiciones lumínicas del ambiente para detectar, capturar y acabar con las plagas de moscas, con un menor gasto de energía que con los tubos fluorescentes, lo cual lo hace un dispositivo ideal para la hostelería y la industria alimentaria en general.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moscas son atraídas por las luces LED y -al entrar en contacto con el dispositivo- quedan encapsuladas en una película adhesiva que se enrolla en un carrete. De esta forma, las moscas permanecen en el interior del aparato, eliminando cualquier riesgo de contaminación.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versión Lumnia Ultimate cuenta con 3 lámparas LED negras y un alcance horizontal 40% superior al de los tubos fluorescentes, lo cual aumenta su capacidad de atracción mientras ahorra energía en un 60%. Esta versión del aparato está especialmente diseñada para entornos muy exigentes, grandes y con tolerancia cero a la presencia de plagas de moscas, como pueden ser los relativos a la industria alimentaria y farmacéutica, almacenes logísticos, zonas de almacenes de hipermercados o cocinas industriales.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Está disponible también la versión Lumnia Standard, que cuenta con dos lámparas LED y que es el dispositivo de uso más común en supermercados, cocinas de restaurantes, hoteles y comedores, entre otros espacios. Por su parte, el modelo más reciente -Lumnia Compact- es más discreto y pequeño y cuenta con uno de los menores consumos energéticos del mercado con su única bombilla LED de 11W, para usar en bares y cafeterías, pequeños comercios de alimentación y en general cualquier instalación que tenga una presencia de moscas moderada.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Rentokil InitialRentokil Initial es la compañía líder mundial en servicios de Higiene Ambiental con presencia en 72 países, registrando crecimientos anuales en facturación, beneficios y dividendos. En España opera desde 1981 contando con 4 actividades principales: Control de Plagas, Higiene, Servicios de Decoración con Plantas de Interior y Marketing Olfativo.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José Domingo Guariglia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917818090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https://www.notasdeprensa.es/rentokil-initial-el-45-de-los-negocios-que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Medicina Sociedad Emprendedores Logística Restauración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