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Previsión meteorológica para el mes de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normal en febrero es tener medias de 8.6ºC y precipitación media de 53mm. Febrero de 2017 fue cálido pero húmedo, llovió un 36% más. Este febrero podría empezar más frio de lo habitual en la Península pero más seco en el oeste peninsular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quincena de este mes podría estar marcada por precipitaciones por debajo de la media en la mitad oeste peninsular y ligeramente por encima de la media todo el mes en el Mediterráneo, lo cual afectaría principalmente a Baleares y también a Canarias. En cuanto a precipitaciones, en la segunda quincena podrían darse ligeramente por encima de la media en Baleares, según la previsión de Eltiempo.es, el portal de información meteorológica líder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temperaturas, la primera quincena podría ser más fría de lo normal en toda Península, aunque la segunda se normalizaría la situación manteniéndose solo en zonas del extremo norte y sudeste.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suele ser el mes de febrero en España?Febrero suele ser un mes lluvioso en el norte y oeste de Galicia, Cantábrico y extremo sur de la Península. Por otra parte, Canarias, Aragón o interior de Cataluña son los lugares menos lluviosos. Es el tercer mes más frío del año por detrás de enero y diciembre. La temperatura media en España es de 8.6ºC con precipitación media de 53mm. (periodo de referencia: 1981-2010)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fue el pasado mes de febrero?El pasado mes de febrero tuvo un carácter cálido, con una temperatura media sobre España de 10, 2º C, valor que queda 1,6º C por encima de la media. En cuanto a las precipitaciones, el mes fue húmedo, con una precipitación media sobre España de 72 mm, valor que supera en un 36% el valor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Febreros de récordEl 1 de febrero de 2014 se midió una impresionante ola de 20.87 metros de altura a 4 kilómetros del puerto de Cudillero, en Asturias.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1 de febrero, pero un año después, la localidad de Tresviso, en Cantabria, queda aislada durante 28 días y los suministros para los habitantes y animales tienen que hacerse mediante helicópteros.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1872 se logró ver el día 4 de febrero una aurora boreal en la provincia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1993 se producían nevadas en las costas del Mediterráneo, interior de Cataluña, Valencia y Murcia.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https://www.notasdeprensa.es/prevision-meteorologica-para-el-mes-de-febrero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