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24/07/2017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Ocio Hoteles, una comunidad de viajeros que no para de crecer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viajes andaluza Ocio Hoteles bate un nuevo récord de reservas este verano. Ya son más de 240.000 viajeros los que planean sus vacaciones con esta agencia. Perteneciendo a su club privado, se tiene acceso a precios exclusivos para reservar habitación de hotel, por eso la empresa pone al alcance de sus socios todas las facilidades para encontrar hotel al mejor precio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verano se ha disparado el número de socios que realizan su reserva de hotel con los bonos Ocio Hoteles. Desde el buscador de hoteles de su página web, que funciona a pleno rendimiento, ya son más de 44.000 los viajes planificados en plena temporada alta. Las reservas a través de la página web han aumentado un 20% con respecto a los meses de verano del pasado año. Fuentes consultadas, cercanas a la agencia de viajes, atribuyen el éxito de la campaña de verano a la estrategia de comunicación online que sigue Ocio Hoteles.</w:t>
            </w:r>
          </w:p>
          <w:p>
            <w:pPr>
              <w:ind w:left="-284" w:right="-427"/>
              <w:jc w:val="both"/>
              <w:rPr>
                <w:rFonts/>
                <w:color w:val="262626" w:themeColor="text1" w:themeTint="D9"/>
              </w:rPr>
            </w:pPr>
            <w:r>
              <w:t>La empresa ha aumentado su presencia en internet y redes sociales con la finalidad de poner al alcance más información sobre el funcionamiento de los bonos de hotel y las ventajas de ser socio. A través de diferentes soportes online, las redes sociales y el blog de Ocio Hoteles se está ofreciendo información de calidad para asistir al usuario ante cualquier duda que pueda tener. Esta campaña de comunicación online busca la participación y acercar las miles de valoraciones positivas de los clientes a las personas interesadas en viajar con la agencia.</w:t>
            </w:r>
          </w:p>
          <w:p>
            <w:pPr>
              <w:ind w:left="-284" w:right="-427"/>
              <w:jc w:val="both"/>
              <w:rPr>
                <w:rFonts/>
                <w:color w:val="262626" w:themeColor="text1" w:themeTint="D9"/>
              </w:rPr>
            </w:pPr>
            <w:r>
              <w:t>¿Por qué ser socio de Ocio Hoteles?Según manifiestan los socios de Ocio Hoteles, pertenecer a esta comunidad posibilita el acceso a precios y promociones exclusivas, pudiendo disfrutar de una atención al cliente sobresaliente y de un sistema de reservas cómodo y fácil de usar.</w:t>
            </w:r>
          </w:p>
          <w:p>
            <w:pPr>
              <w:ind w:left="-284" w:right="-427"/>
              <w:jc w:val="both"/>
              <w:rPr>
                <w:rFonts/>
                <w:color w:val="262626" w:themeColor="text1" w:themeTint="D9"/>
              </w:rPr>
            </w:pPr>
            <w:r>
              <w:t>La ventaja más destacada por los socios de Ocio Hoteles es que se puede reservar habitación a un precio promocional exclusivo en más de 160.000 hoteles en todo el mundo, y para acceder a la promoción sólo se tiene que hacer un consumo mínimo en el hotel, eligiendo en el momento de la reserva en qué régimen alimenticio se va a realizar el alojamiento.</w:t>
            </w:r>
          </w:p>
          <w:p>
            <w:pPr>
              <w:ind w:left="-284" w:right="-427"/>
              <w:jc w:val="both"/>
              <w:rPr>
                <w:rFonts/>
                <w:color w:val="262626" w:themeColor="text1" w:themeTint="D9"/>
              </w:rPr>
            </w:pPr>
            <w:r>
              <w:t>La web de reservas es muy intuitiva, desde ella se controlan las reservas, los bonos disponibles, se pueden realizar búsquedas filtrando por hoteles, fechas para viajar y prestaciones del hotel. El sistema de reservas también tiene acceso desde la aplicación móvil de Ocio Hoteles disponible para IOS y Android.</w:t>
            </w:r>
          </w:p>
          <w:p>
            <w:pPr>
              <w:ind w:left="-284" w:right="-427"/>
              <w:jc w:val="both"/>
              <w:rPr>
                <w:rFonts/>
                <w:color w:val="262626" w:themeColor="text1" w:themeTint="D9"/>
              </w:rPr>
            </w:pPr>
            <w:r>
              <w:t>Ocio Hoteles garantiza la satisfacción y seguridad online de todos sus usuarios. Pero si se prefiere asistencia por parte de un experto, desde el departamento de Atención al Cliente brindan un atención personalizada, ayudan a encontrar la oferta de hotel que se está buscando, asesoran para configurar las vacaciones y atienden las peticiones de reserva.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https://www.notasdeprensa.es/ocio-hoteles-una-comunidad-de-viajeros-que-no_1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Marketing Entretenimiento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