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revolución en el campo de los audífonos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Nacen las nuevas soluciones auditivas "sociales": ayudas auditivas destinadas a democratizar el acceso a oír bien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Nacen las nuevas soluciones auditivas "sociales", ayudas auditivas que pretenden democratizar el acceso a aquellas personas que necesitan oír mejor y mejorar su audición en las situaciones que así lo requieren. Audioactive lanza en exclusiva soluciones auditivas totalmente digitales con prestaciones premium a un precio reducido.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Audioactive pretenden democratizar el acceso a este tipo de ayudas y que puedan acceder personas que actualmente deberían de llevar audífonos y no pueden por su coste económico. El coste de las soluciones que ofrece Audioactive es de entre 100 y 250€.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causas por las que pueden conseguir precios tan reducidos es debido a que trabajan sin intermediarios utilizando el canal online. Debido actualmente al precio que tienen los audífonos convencionales hay muchas personas que no pueden acceder a ellos debido a la situación actual de las pensiones y del país. Hay que recordar que la mayoría de personas que necesitan audífonos son personas mayores. Además los audífonos o prótesis auditivas que tienen un coste medio de 1500€  están subvencionados solamente hasta los 16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auditivas que tiene  audioactive.es son soluciones de calidad premium que tienen entre otras prestaciones: sonido digital, reductor de ruido, varios programas...Son muy fáciles de ajustar por el usuario y no es necesario acudir a ningún especialista para poderlas utilizar. Estos productos los puede adquirir en la tienda online audioactive.es  dedicada a la venta de ayudas auditivas y accesorios para audífonos y para personas con pérdida auditiva.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V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www.audioactive.es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966115079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https://www.notasdeprensa.es/nueva-revolucion-en-el-campo-de-los-audifonos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Televisión y Radio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