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línea de alta cosmética con el imaginario de Alicia en el País de las Maravillas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Cosmética intencional donde la actitud es un ingrediente más en la exquisita fórmula de cada producto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nueva línea de cosmética natural española se pone estos días a la venta con la intención de hacer del ritual diario de belleza un momento único, donde es tan importante la fórmula de los productos, como la actitud de confianza de cada mujer con ella misma.</w:t>
            </w:r>
          </w:p>
          <w:p>
            <w:pPr>
              <w:ind w:left="-284" w:right="-427"/>
              <w:jc w:val="both"/>
              <w:rPr>
                <w:rFonts/>
                <w:color w:val="262626" w:themeColor="text1" w:themeTint="D9"/>
              </w:rPr>
            </w:pPr>
            <w:r>
              <w:t>La inspiración ha sido Alicia de Lewis Carroll, esa niña curiosa, segura e independiente, tan alejada de esas perfectas princesas de cuento que esperan ser rescatadas. Auténtica e inconformista, Alicia interpreta el mundo desde su propia óptica, y vive la vida como una gran aventura, buscando siempre nuevas perspectivas.</w:t>
            </w:r>
          </w:p>
          <w:p>
            <w:pPr>
              <w:ind w:left="-284" w:right="-427"/>
              <w:jc w:val="both"/>
              <w:rPr>
                <w:rFonts/>
                <w:color w:val="262626" w:themeColor="text1" w:themeTint="D9"/>
              </w:rPr>
            </w:pPr>
            <w:r>
              <w:t>En Beautyland, la belleza no viene impuesta por cánones estereotipados, sino que es tan diversa y plural como son las mujeres que lo habiten. </w:t>
            </w:r>
          </w:p>
          <w:p>
            <w:pPr>
              <w:ind w:left="-284" w:right="-427"/>
              <w:jc w:val="both"/>
              <w:rPr>
                <w:rFonts/>
                <w:color w:val="262626" w:themeColor="text1" w:themeTint="D9"/>
              </w:rPr>
            </w:pPr>
            <w:r>
              <w:t>ProductosEl catálogo consta de una crema hidratante facial de acción neurocosmética, creando sensación de bienestar en la piel; gel limpiador facial a base 5 aceites naturales que se convierte en leche limpiadora al contacto con el agua; base de maquillaje mineral con acabado efecto aerógrafo con 15 tonos; colorete mineral con 5 colores, ambos formulados con piedras preciosas; y suaves brochas especialmente diseñadas para su aplicación. Y esto es sólo el principio de un gran proyecto deseoso de incorporar nuevos lanzamientos.</w:t>
            </w:r>
          </w:p>
          <w:p>
            <w:pPr>
              <w:ind w:left="-284" w:right="-427"/>
              <w:jc w:val="both"/>
              <w:rPr>
                <w:rFonts/>
                <w:color w:val="262626" w:themeColor="text1" w:themeTint="D9"/>
              </w:rPr>
            </w:pPr>
            <w:r>
              <w:t>Cada uno de los productos ha sido elaborado con especial mimo y cuidado, fruto de una larga investigación hasta conseguir las texturas y resultados deseados. Entre sus componentes se han utilizado materias primas de la más alta calidad e ingredientes de certificación ecológica. Podemos encontrar hidrolatos florales, aceites vegetales, manteca de karité, aroma natural de ylang ylang, polvo de diamante, rubí, amatista, piedra luna y perlas. Toda una exaltación de los sentidos con un resultado impecable y adecuado para pieles sensibles.</w:t>
            </w:r>
          </w:p>
          <w:p>
            <w:pPr>
              <w:ind w:left="-284" w:right="-427"/>
              <w:jc w:val="both"/>
              <w:rPr>
                <w:rFonts/>
                <w:color w:val="262626" w:themeColor="text1" w:themeTint="D9"/>
              </w:rPr>
            </w:pPr>
            <w:r>
              <w:t>Cosmética intencionalLa actitud lo cambia todo. Y si es así: ¿Por qué no aplicar esta filosofía de vida delante del espejo? Casi como en un juego, la nueva línea de cosmética apuesta por intensificar el beneficio que aporta la composición de ingredientes naturales y exclusivos de sus productos, con el compromiso personal de sentirse bien y a gusto con la propia piel. Porque toda mujer es naturalmente bella. “Imaginamos a Alicia convertida en mujer, y simulando el pastel de ‘cómeme’ o la botella de ‘bébeme’, hemos creado un packaging para que ahora sea ella quien diga a los productos qué hacer, de forma que la actitud influya en un proceso más divertido de aplicación”.</w:t>
            </w:r>
          </w:p>
          <w:p>
            <w:pPr>
              <w:ind w:left="-284" w:right="-427"/>
              <w:jc w:val="both"/>
              <w:rPr>
                <w:rFonts/>
                <w:color w:val="262626" w:themeColor="text1" w:themeTint="D9"/>
              </w:rPr>
            </w:pPr>
            <w:r>
              <w:t>HistoriaAlice in Beautyland nace en Madrid. Eva y Aroa son dos hermanas a las que, desde pequeñas, sus padres les inculcaron el respeto a la Naturaleza, y de su madre aprendieron los secretos de la cosmética profesional. El azar hizo que ambas tuvieran la piel sensible y reactiva y, debido a las dificultades para encontrar productos adecuados para ellas, decidieron crear su propia marca cosmética. Conocedoras, además, de la importancia que tiene el estrés y la actitud en la piel quisieron dar un paso más con la cosmética intencional.</w:t>
            </w:r>
          </w:p>
          <w:p>
            <w:pPr>
              <w:ind w:left="-284" w:right="-427"/>
              <w:jc w:val="both"/>
              <w:rPr>
                <w:rFonts/>
                <w:color w:val="262626" w:themeColor="text1" w:themeTint="D9"/>
              </w:rPr>
            </w:pPr>
            <w:r>
              <w:t>MANIFESTOBeautyland no es sólo cosmética, es sobretodo una actitud.Creemos firmemente en la magia de la actitud de las personas, a la que consideramos como un ingrediente más en nuestros productos e igual de importante. En Beautyland vienes a emprender el viaje de comprometerte contigo misma. Porque la verdadera belleza nace de un viaje interior.</w:t>
            </w:r>
          </w:p>
          <w:p>
            <w:pPr>
              <w:ind w:left="-284" w:right="-427"/>
              <w:jc w:val="both"/>
              <w:rPr>
                <w:rFonts/>
                <w:color w:val="262626" w:themeColor="text1" w:themeTint="D9"/>
              </w:rPr>
            </w:pPr>
            <w:r>
              <w:t>Todas las mujeres son naturalmente bellas, cada una en su originalidadCreemos que la verdadera belleza, única y especial de cada una, se refleja más allá de lo visible a través de una actitud. Hacemos cosmética intencional, productos con carácter propio para que te los pongas con un propósito: el de realzar tu propia belleza.</w:t>
            </w:r>
          </w:p>
          <w:p>
            <w:pPr>
              <w:ind w:left="-284" w:right="-427"/>
              <w:jc w:val="both"/>
              <w:rPr>
                <w:rFonts/>
                <w:color w:val="262626" w:themeColor="text1" w:themeTint="D9"/>
              </w:rPr>
            </w:pPr>
            <w:r>
              <w:t>La naturaleza es nuestra aliadaCreamos productos de alta cosmética natural para personas dispuestas a comprometerse consigo mismas, que además quieren respetar el equilibrio y bienestar de su piel. Creemos en el poder la naturaleza, nuestra fuente de recursos, y diseñamos fórmulas activas y eficaces con texturas frescas y ligeras para que la piel respire y sientas una gran sensación de bienestar. No testamos en animales, y utilizamos ingredientes de cultivo ecológico.</w:t>
            </w:r>
          </w:p>
          <w:p>
            <w:pPr>
              <w:ind w:left="-284" w:right="-427"/>
              <w:jc w:val="both"/>
              <w:rPr>
                <w:rFonts/>
                <w:color w:val="262626" w:themeColor="text1" w:themeTint="D9"/>
              </w:rPr>
            </w:pPr>
            <w:r>
              <w:t>El ritual de belleza cotidiano invita al juego y al cambio, a la sorpresaTe invitamos a descubrir tu propia belleza todos los días, haciendo que experimentes momentos únicos en tu ritual de belleza. Porque es frente al espejo cuando vemos el reflejo de nuestra verdadera belleza. Queremos inspirarte para que te sientas única.</w:t>
            </w:r>
          </w:p>
          <w:p>
            <w:pPr>
              <w:ind w:left="-284" w:right="-427"/>
              <w:jc w:val="both"/>
              <w:rPr>
                <w:rFonts/>
                <w:color w:val="262626" w:themeColor="text1" w:themeTint="D9"/>
              </w:rPr>
            </w:pPr>
            <w:r>
              <w:t>En Beautyland, Alice eres tú</w:t>
            </w:r>
          </w:p>
          <w:p>
            <w:pPr>
              <w:ind w:left="-284" w:right="-427"/>
              <w:jc w:val="both"/>
              <w:rPr>
                <w:rFonts/>
                <w:color w:val="262626" w:themeColor="text1" w:themeTint="D9"/>
              </w:rPr>
            </w:pPr>
            <w:r>
              <w:t>http://www.aliceinbeautyland.cominfo@aliceinbeautyland.comInstagram: @aliceinbeautylandbrandFacebook: @AliceinBeautylanBrandTwitter: @aliceinbeautyPinterest: @AliceinB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Raya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Teléfono: 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https://www.notasdeprensa.es/nueva-linea-de-alta-cosmetica-con-el_1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