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22/11/2016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Neteris celebra 8 años de trayectoria empresarial evolucionando en valores, prácticas y líneas de servicio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hace balance satisfactorio de su trayectoria empresarial ya que ha habido una constante evolución en todos los sentidos: resultados económicos, equipo humano, valores, ampliación de líneas de negocio y asentamiento en el mercado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Neteris, consultoría de gestión y sistemas de información, celebró el pasado 18 de noviembre su 8º aniversario, fundamentando sus éxitos en un desarrollo constante de valores firmes y en un equipo trabajador, innovador y ambicioso.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Neteris fue fundada en 2008, justo en el comienzo de la crisis económica en el que muchas compañías se vieron obligadas a suspender su actividad. En este difícil contexto, Neteris nace con el objetivo de aportar a sus clientes excelencia y máxima optimización de sus inversiones en Soluciones Tecnológicas o de TI.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arrancó con tan solo tres personas en la plantilla y ofreciendo una reducida línea de servicios. A día de hoy, tras ocho años de actividad, la compañía cuenta con casi 50 trabajadores y se asienta como líder de su cuota de mercado superando los 3,5 millones de euros en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motivo de su 8º aniversario, Neteris ha presentado un informe provisional con los datos correspondientes a los últimos años de su actividad, en el que se refleja que el volumen de negocio de empresa ha registrado un aumento del 15,36% en comparación con 2015. Estos datos se mantienen con respecto a otros años en los que la compañía ha conseguido establecer un crecimiento estable en su facturación gracias a su buen hacer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éxito de Neteris se basa en unos principios firmes de compromiso, responsabilidad y honestidad tanto con sus Clientes, como empleados y proveedores. Su sólida experiencia se sustenta en un equipo humano colaborativo, solidario y flexible. En estos ochos años Neteris ha adquirido valores de visión, pasión, emprendimiento, motivación, estrategia, perseverancia, liderazgo y experiencia, valores que han ido en aumento desde la creación de la empresa y que han supuesto su consolidación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la misma manera, las líneas de servicio que ofrece la compañía han avanzado considerablemente. En la actualidad, cuenta con un amplio abanico de soluciones, entre las que destacan: sistemas de planificación de recursos empresariales ERP, AMS (Application Management Services), soluciones de BI, soluciones Cloud, BPM (gestión del proceso inteligente), EPM y ECM,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“Hemos logrado crecer como empresa en muchos sentidos, no sólo económicamente, sino en plantilla, en cuanto a los servicios que ofrecemos, y sobre todo en afianzarnos en un mercado en constante cambio gracias a la Transformación Digital”, comenta Ignacio Romero, el General Manager de Neteris. “Estamos muy orgullosos con la evolución de la compañía por lo que todo el equipo brindamos por esto y por otros tantos años de éxito y crecimiento ininterrumpido. Seguiremos trabajando para ofrecer la máxima calidad a nuestros clientes” concluye Romero.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 información en: www.neteris.com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Rosa Hernández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https://www.notasdeprensa.es/neteris-celebra-8-anos-de-trayectoria_1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