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Racetick, la plataforma web de retos deportivos con precios bonificados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Racetick, la plataforma creada por y para deportistas. Fundada en febrero de 2018, es la única startup digital de venta de inscripciones a eventos deportivos con precios bonificados. Formada por un equipo ambicioso, tiene una visión muy clara: mejorar la experiencia del consumidor en el proceso de inscripción a un evento deportivo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mes de mayo se lanzará Racetick, una nueva plataforma online que ofrece inscripciones deportivas a precios bonificados. Esta nueva iniciativa pretende entrar en el mercado de venta de inscripciones en España con el objetivo de ser accesible para todos los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ofrece a los participantes precios descontados parecidos a las ofertas ‘flash’. Su idea es que los deportistas puedan aprovecharse de estas tarifas rebajadas para inscribirse en sus pruebas favoritas.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público objetivo de Racetick es el deportista aficionado de running, ciclismo, MTB, Trail run, triatlón, etc. que dispone de una amplia oferta de eventos deportivos.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tanta oferta a los promotores de eventos se les hace más difícil atraer a su público. De ahí que ven interesante poder ofrecer promociones “flash” para compensar los dorsales que no están vendiendo.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Luis Genero, Founder and CEO de Racetick, “nuestro objetivo es ayudar a los deportistas que participan en eventos de manera recurrente, para que su inversión total a final de año sea un poco más baja”.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características principales de esta plataforma son el ahorro y la seguridad. En primer lugar, los precios de Racetick son más baratos que los oficiales y además el precio mínimo está garantizado.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segundo lugar, referente a la seguridad, se compromete a devolver el 100% del importe en caso de que se anule la inscripción al evento, con un margen de 30 días de anterioridad.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Racetick, creada en febrero de 2018, es por ahora la única plataforma que ofrece este servicio en España y su propósito es ser la referente en ofertas de retos deportivos en el plazo de un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Genero afirma que “ofrecemos varios mecanismos para premiar la fidelidad de los participantes y que acaben ahorrando aún más dinero. Nuestro objetivo es abarcar todo el mercado español a final de año”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Pérez Limón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https://racetick.com/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609029706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https://www.notasdeprensa.es/nace-racetick-la-plataforma-web-de-retos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Entretenimiento Emprendedores E-Commerce Ciclismo Otros deportes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