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Mnemo incrementa sus ingresos en 2015 un 14%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española, con presencia en el sector de las Tecnologías de la Información y de la Ciberseguridad, incrementa en 2015 sus ingresos un 14%, conforme a los resultados preliminares presentados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buenos resultados han sido posibles a pesar de los vaivenes que la crisis económica ha producido en un Sector cada vez más exigente, como es de las Tecnologías de la Información y la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Alcanzando una cifra de 35,5 millones de euros, ello ha sido fruto del proceso de transformación tecnológica iniciado hace dos años y a la rápida respuesta para adaptarse a las nuevas exigencias de sus clientes, poniendo foco en su vocación internacional y especializada, con alianzas estratégicas que no sólo están permitiendo integrar tecnologías muy diversas e innovadoras, sino acompañar a sus clientes en sus propios procesos de transformación.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2016 será igualmente un año de crecimiento, lo que permitirá consolidar este proceso de transformación sobre la base de tres ejes de actividad: Tecnología, Big Data y Cibereguridad, potenciando el área de Consultoría, profundizando en proyectos conjuntos con sus Socios Tecnológicos, y lanzando al mercado soluciones propias que se han venido desarrollando en los dos últimos años por el Área de I+D. Por supuesto, se trata de seguir incrementando la presencia geográfica de Mnemo con especial foco en reforzar el talento interno e incorporar nuevo talento, adecuado a las nuevas necesidades que demanda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Director General, Joaquín M. Polo "la estrategia de Mnemo pasa por dar continuidad y consolidar el proceso iniciado, acompañando a nuestros clientes en la innovación de sus modelos de negocio; esto significa, ser el mejor compañero de viaje para hacer que sus organizaciones evolucionen, racionalizando y desmitificando la tecnología y aprovechando el amplio conocimiento de negocio adquirido en las transformaciones ya realizadas".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Mnemo cuenta con una trayectoria de más de 15 años de experiencia en sectores como el financiero o la administración pública, tiene oficinas en España, México, Colombia, Bolivia y Arabia y proyectos en más de 11 países. Mnemo es el Partner de Mulesoft para España desde hace más de siete años y tiene acuerdos con Stratio. www.mnemo.com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Inmaculada Parras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914176776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https://www.notasdeprensa.es/mnemo-incrementa-sus-ingresos-en-2015-un-14_1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