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el 02/02/2011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Milar Calles mejora su imagen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punto de venta se suma a la campaña de renovación de la imagen que adelanta Milar en sus tiendas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MILAR CALLES empieza el año con nueva imagen. El punto de venta reestructura su espacio y se suma a la campaña de modernización realizada por MILAR, cadena líder en la comercialización de electrónica de consumo y electrodomésticos.</w:t>
            </w:r>
          </w:p>
          <w:p>
            <w:pPr>
              <w:ind w:left="-284" w:right="-427"/>
              <w:jc w:val="both"/>
              <w:rPr>
                <w:rFonts/>
                <w:color w:val="262626" w:themeColor="text1" w:themeTint="D9"/>
              </w:rPr>
            </w:pPr>
            <w:r>
              <w:t>	La moderna sala de ventas, ubicada en pleno centro histórico de la localidad salamantina de Béjar (Mayor de Reinoso, 26), pondrá a disposición de los clientes 170 m2 adecuados a sus necesidades y expectativas, en los que podrán acceder a lo último y más novedoso del sector.</w:t>
            </w:r>
          </w:p>
          <w:p>
            <w:pPr>
              <w:ind w:left="-284" w:right="-427"/>
              <w:jc w:val="both"/>
              <w:rPr>
                <w:rFonts/>
                <w:color w:val="262626" w:themeColor="text1" w:themeTint="D9"/>
              </w:rPr>
            </w:pPr>
            <w:r>
              <w:t>	Con este último proyecto de renovación, y con el apoyo de Caslesa (sociedad castellano leonesa), MILAR, enseña perteneciente a la agrupación Sinersis -grupo empresarial que aglutina a cuatro de las principales empresas distribuidoras del sector electrodoméstico y de electrónica- se acerca al cumplimiento de sus objetivos de modernización de la totalidad de sus puntos de venta.</w:t>
            </w:r>
          </w:p>
          <w:p>
            <w:pPr>
              <w:ind w:left="-284" w:right="-427"/>
              <w:jc w:val="both"/>
              <w:rPr>
                <w:rFonts/>
                <w:color w:val="262626" w:themeColor="text1" w:themeTint="D9"/>
              </w:rPr>
            </w:pPr>
            <w:r>
              <w:t>	“Dar una nueva imagen a nuestra tienda es una forma de reinventarnos, de adaptarnos a las necesidades del mercado y de nuestros clientes. Tenemos plena confianza en que esta inversión, unida a la importante gestión de Sinersis y de Caslesa, darán un nuevo impulso al negocio”, comenta Francisco Calles responsable del punto de venta.</w:t>
            </w:r>
          </w:p>
          <w:p>
            <w:pPr>
              <w:ind w:left="-284" w:right="-427"/>
              <w:jc w:val="both"/>
              <w:rPr>
                <w:rFonts/>
                <w:color w:val="262626" w:themeColor="text1" w:themeTint="D9"/>
              </w:rPr>
            </w:pPr>
            <w:r>
              <w:t>	MILAR es una cadena horizontal de tiendas especializadas en la venta de electrodomésticos y productos de electrónica de consumo. MILAR nace en 1989 como el primer proyecto de tiendas de electrodomésticos con imagen de marca unificada y homogénea para tener un posicionamiento fuerte y coherente.</w:t>
            </w:r>
          </w:p>
          <w:p>
            <w:pPr>
              <w:ind w:left="-284" w:right="-427"/>
              <w:jc w:val="both"/>
              <w:rPr>
                <w:rFonts/>
                <w:color w:val="262626" w:themeColor="text1" w:themeTint="D9"/>
              </w:rPr>
            </w:pPr>
            <w:r>
              <w:t>	MILAR pertenece a SINERSIS, grupo empresarial que aglutina a cuatro empresas distribuidoras del sector electrodomésticos y electrónica de consumo, gestionando más de 1600 puntos de venta repartidos por todo el territorio nacional,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https://www.notasdeprensa.es/milar-calles-mejora-su-imagen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