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Woman’s Week 2018, del 5 al 9 de marzo cita con la igualdad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Woman’s Week celebra su 8ª edición bajo el lema: ‘Nada cambia, si juntXs no cambiamos’. La asistencia es gratuita y el programa ya está disponible en https://madrid-womans-week.com/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Semana Internacional de la Mujer 2018 abrirá sus puertas del 5 al 9 de Marzo en la Fundación Diario Madrid para generar debate, influencia y visibilizar los déficit en Igualdad de Oportunidades que aún existen en la sociedad: empleo, cultura, políticas, cine, publicidad, empresa, sociedad etc. Como dice Carmen Mª García, fundadora y presidenta de la Fundación Woman’s Week: “Los grandes cambios se hacen con pasitos cortos, pero constantes”.</w:t>
            </w:r>
          </w:p>
          <w:p>
            <w:pPr>
              <w:ind w:left="-284" w:right="-427"/>
              <w:jc w:val="both"/>
              <w:rPr>
                <w:rFonts/>
                <w:color w:val="262626" w:themeColor="text1" w:themeTint="D9"/>
              </w:rPr>
            </w:pPr>
            <w:r>
              <w:t>El auditorio de la Fundación Diario Madrid acogerá del 5 al 9 de marzo este encuentro dedicado a la mujer, la igualdad de género y la diversidad, en el que grandes protagonistas de todos los sectores debatirán sobre el papel de la mujer en la sociedad actual, cuáles son sus barreras y, lo más importante, cómo se pueden superar. En cinco mañanas y cuatro tardes, hay espacio para el debate sobre Liderazgo, Empleo, Influencers, Economía Digital, Emprendimiento, Deporte, Comunicación, Cultura, Política, Ciencia, etc.</w:t>
            </w:r>
          </w:p>
          <w:p>
            <w:pPr>
              <w:ind w:left="-284" w:right="-427"/>
              <w:jc w:val="both"/>
              <w:rPr>
                <w:rFonts/>
                <w:color w:val="262626" w:themeColor="text1" w:themeTint="D9"/>
              </w:rPr>
            </w:pPr>
            <w:r>
              <w:t>A través de 20 paneles de experXs, más de 70 expertos e influyentes se dan cita en Madrid Woman’s Week 2018. Allí se encontrarán: Stefano Sannino, embajador de Italia en España ; Roberta Lajous Vargas, embajadora de México; Koula Sophianou, embajadora de Chipre; Teresa Jiménez Becerril, eurodiputada; Salvador Molina, presidente de ECOFIN y consejero de Telemadrid; Beatriz Faro, presidenta regional de medicina interna para los mercados internacionales desarrollados y presidenta del grupo ‘Women in Leadership Committee’ (AmCham); Gloria Lomana , periodista y autora del libro ‘Juegos de poder’; Paloma Real, directora general de Mastercard en España; Belén Bernuy, productora cinematográfica; Helena Herrero, presidenta de HP; Yaiza Rubio, experta en Ciberseguirdad de Telefónica; Teresa Busto, directora de Airbus IIlescas; Rosa Menéndez, presidenta del CSIC; Pilar Suárez-Inclán, directora de comunicación de Reale Seguros; Montserrat Tarrés, directora de comunicación de Novartis; Lucía Méndez, periodista, analista política y redactora jefe de Opinión de El Mundo; Ana Carrasco, ganadora del Gran Premio de Portugal de Motociclismo; Alba Galocha, actriz y modelo; Juanma Romero, presentador y director del programa Emprende TVE; Keenza Bouzoubaa, head de Challenge en Pangea; Topacio Fresh, galerista y gestora cultural; Ruth Toledano, periodista y escritora; Isabel Fuentes, directora de CaixaForum Madrid; Guillermo López Cediel, director de desarrollo de negocio de Acciona; María José Ordoñez, delegada del Gobierno para la violencia de género; o Chema Alonso, jefe de datos de Telefónica, son solamente algunos de los nombres que participarán en estas jornadas por la igualdad.</w:t>
            </w:r>
          </w:p>
          <w:p>
            <w:pPr>
              <w:ind w:left="-284" w:right="-427"/>
              <w:jc w:val="both"/>
              <w:rPr>
                <w:rFonts/>
                <w:color w:val="262626" w:themeColor="text1" w:themeTint="D9"/>
              </w:rPr>
            </w:pPr>
            <w:r>
              <w:t>Además, las mejores startups lideradas por mujeres con productos, servicios o soluciones innovadoras que ayuden a construir una industria tecnológica con mayor diversidad e igualdad de género optarán a ser financiadas por un foro de inversores Business Angels.</w:t>
            </w:r>
          </w:p>
          <w:p>
            <w:pPr>
              <w:ind w:left="-284" w:right="-427"/>
              <w:jc w:val="both"/>
              <w:rPr>
                <w:rFonts/>
                <w:color w:val="262626" w:themeColor="text1" w:themeTint="D9"/>
              </w:rPr>
            </w:pPr>
            <w:r>
              <w:t>La sociedad no puede dejar pasar por alto el importante papel que juegan las mujeres, no sólo como empresarias, como líderes de la economía familiar, como impulsoras en todas y cada una de sus facetas, sino también como motor de cambio, motor económico y como prescriptoras. Por ello desde Fundación Woman’s Week trabajan en ello para, poco a poco, cambiar el mundo.</w:t>
            </w:r>
          </w:p>
          <w:p>
            <w:pPr>
              <w:ind w:left="-284" w:right="-427"/>
              <w:jc w:val="both"/>
              <w:rPr>
                <w:rFonts/>
                <w:color w:val="262626" w:themeColor="text1" w:themeTint="D9"/>
              </w:rPr>
            </w:pPr>
            <w:r>
              <w:t>Del lunes 5 al viernes 9 de marzo 2018En el Salón de Actos Fundación Diario Madrid (calle Larra, 14)Se puede consultar programa y horarios en la página web oficial de la Fundación Woman’s Week.Fundación Woman’s WeekSi se quiere asistir ponerse en contacto:  91 209 25 88 - info@madrid-womans-week.com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Casero</w:t>
      </w:r>
    </w:p>
    <w:p w:rsidR="00C31F72" w:rsidRDefault="00C31F72" w:rsidP="00AB63FE">
      <w:pPr>
        <w:pStyle w:val="Sinespaciado"/>
        <w:spacing w:line="276" w:lineRule="auto"/>
        <w:ind w:left="-284"/>
        <w:rPr>
          <w:rFonts w:ascii="Arial" w:hAnsi="Arial" w:cs="Arial"/>
        </w:rPr>
      </w:pPr>
      <w:r>
        <w:rPr>
          <w:rFonts w:ascii="Arial" w:hAnsi="Arial" w:cs="Arial"/>
        </w:rPr>
        <w:t>Comunicacion</w:t>
      </w:r>
    </w:p>
    <w:p w:rsidR="00AB63FE" w:rsidRDefault="00C31F72" w:rsidP="00AB63FE">
      <w:pPr>
        <w:pStyle w:val="Sinespaciado"/>
        <w:spacing w:line="276" w:lineRule="auto"/>
        <w:ind w:left="-284"/>
        <w:rPr>
          <w:rFonts w:ascii="Arial" w:hAnsi="Arial" w:cs="Arial"/>
        </w:rPr>
      </w:pPr>
      <w:r>
        <w:rPr>
          <w:rFonts w:ascii="Arial" w:hAnsi="Arial" w:cs="Arial"/>
        </w:rPr>
        <w:t>699983459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https://www.notasdeprensa.es/madrid-woman-s-week-2018-del-5-al-9-de-marzo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